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89" w:rsidRDefault="00556F59">
      <w:r>
        <w:t>Transcrição</w:t>
      </w:r>
      <w:proofErr w:type="gramStart"/>
      <w:r>
        <w:t xml:space="preserve">  </w:t>
      </w:r>
      <w:proofErr w:type="gramEnd"/>
      <w:r>
        <w:t xml:space="preserve">de parte da norma da CEMIG  no referente ao disjuntor de proteção  para  unidades ligado ao seu sistema obtido através do site da empresa no endereço: </w:t>
      </w:r>
      <w:hyperlink r:id="rId5" w:history="1">
        <w:r w:rsidRPr="00C95AF6">
          <w:rPr>
            <w:rStyle w:val="Hyperlink"/>
          </w:rPr>
          <w:t>https://www.cemig.com.br/wp-content/uploads/2020/07/nd5_3_000001p.pdf</w:t>
        </w:r>
      </w:hyperlink>
      <w:r>
        <w:t xml:space="preserve"> </w:t>
      </w:r>
      <w:bookmarkStart w:id="0" w:name="_GoBack"/>
      <w:bookmarkEnd w:id="0"/>
    </w:p>
    <w:p w:rsidR="00556F59" w:rsidRDefault="00556F59"/>
    <w:p w:rsidR="00556F59" w:rsidRDefault="00556F59">
      <w:r>
        <w:rPr>
          <w:noProof/>
          <w:lang w:eastAsia="pt-BR"/>
        </w:rPr>
        <w:drawing>
          <wp:inline distT="0" distB="0" distL="0" distR="0" wp14:anchorId="26B2DF20" wp14:editId="46FE28A7">
            <wp:extent cx="5400040" cy="291448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59"/>
    <w:rsid w:val="002C0C89"/>
    <w:rsid w:val="005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56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56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cemig.com.br/wp-content/uploads/2020/07/nd5_3_000001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2021-02-18T13:32:00Z</dcterms:created>
  <dcterms:modified xsi:type="dcterms:W3CDTF">2021-02-18T13:35:00Z</dcterms:modified>
</cp:coreProperties>
</file>