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FA" w:rsidRDefault="00A22FFA">
      <w:pPr>
        <w:rPr>
          <w:rFonts w:ascii="Helvetica" w:hAnsi="Helvetica" w:cs="Helvetica"/>
          <w:b/>
          <w:bCs/>
          <w:color w:val="111111"/>
          <w:shd w:val="clear" w:color="auto" w:fill="FFFFFF"/>
        </w:rPr>
      </w:pPr>
    </w:p>
    <w:p w:rsidR="00A22FFA" w:rsidRPr="00A22FFA" w:rsidRDefault="00A22FFA" w:rsidP="00A22FFA">
      <w:pPr>
        <w:jc w:val="both"/>
        <w:rPr>
          <w:rFonts w:cstheme="minorHAnsi"/>
          <w:bCs/>
          <w:color w:val="111111"/>
          <w:shd w:val="clear" w:color="auto" w:fill="FFFFFF"/>
        </w:rPr>
      </w:pPr>
      <w:r w:rsidRPr="00A22FFA">
        <w:rPr>
          <w:rFonts w:cstheme="minorHAnsi"/>
          <w:bCs/>
          <w:color w:val="111111"/>
          <w:shd w:val="clear" w:color="auto" w:fill="FFFFFF"/>
        </w:rPr>
        <w:t>Auto esporte 03.03.2021</w:t>
      </w:r>
      <w:r>
        <w:rPr>
          <w:rFonts w:cstheme="minorHAnsi"/>
          <w:bCs/>
          <w:color w:val="111111"/>
          <w:shd w:val="clear" w:color="auto" w:fill="FFFFFF"/>
        </w:rPr>
        <w:t xml:space="preserve"> – Por Tiago Medeiros</w:t>
      </w:r>
    </w:p>
    <w:p w:rsidR="00BA0F4C" w:rsidRDefault="00A22FFA" w:rsidP="00A22FFA">
      <w:pPr>
        <w:jc w:val="center"/>
        <w:rPr>
          <w:rFonts w:cstheme="minorHAnsi"/>
          <w:b/>
          <w:bCs/>
          <w:color w:val="111111"/>
          <w:u w:val="single"/>
          <w:shd w:val="clear" w:color="auto" w:fill="FFFFFF"/>
        </w:rPr>
      </w:pPr>
      <w:r w:rsidRPr="00A22FFA">
        <w:rPr>
          <w:rFonts w:cstheme="minorHAnsi"/>
          <w:b/>
          <w:bCs/>
          <w:color w:val="111111"/>
          <w:u w:val="single"/>
          <w:shd w:val="clear" w:color="auto" w:fill="FFFFFF"/>
        </w:rPr>
        <w:t>Chevrolet e Honda paralisam produção no Brasil e indicam risco de colapso na indústria</w:t>
      </w:r>
    </w:p>
    <w:p w:rsidR="00A22FFA" w:rsidRPr="00A22FFA" w:rsidRDefault="00A22FFA" w:rsidP="00A22FFA">
      <w:pPr>
        <w:jc w:val="both"/>
        <w:rPr>
          <w:rFonts w:cstheme="minorHAnsi"/>
          <w:shd w:val="clear" w:color="auto" w:fill="FFFFFF"/>
        </w:rPr>
      </w:pPr>
      <w:r w:rsidRPr="00A22FFA">
        <w:rPr>
          <w:rFonts w:cstheme="minorHAnsi"/>
          <w:shd w:val="clear" w:color="auto" w:fill="FFFFFF"/>
        </w:rPr>
        <w:t>Escassez de matérias-primas, principalmente de componentes eletrônicos, está afetando as linhas de montagens de fabricantes em todo o planeta; empresas avaliam como isso impactará a venda para o cliente final</w:t>
      </w:r>
    </w:p>
    <w:p w:rsidR="00A22FFA" w:rsidRDefault="00A22FFA" w:rsidP="00A22FFA">
      <w:pPr>
        <w:jc w:val="both"/>
        <w:rPr>
          <w:rFonts w:cstheme="minorHAnsi"/>
          <w:b/>
          <w:u w:val="single"/>
        </w:rPr>
      </w:pPr>
      <w:r>
        <w:rPr>
          <w:noProof/>
          <w:lang w:eastAsia="pt-BR"/>
        </w:rPr>
        <w:drawing>
          <wp:inline distT="0" distB="0" distL="0" distR="0">
            <wp:extent cx="5400040" cy="3600027"/>
            <wp:effectExtent l="0" t="0" r="0" b="635"/>
            <wp:docPr id="1" name="Imagem 1" descr="Chevrolet e Honda paralisam produção no Brasil e indicam risco de colapso na indústr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rolet e Honda paralisam produção no Brasil e indicam risco de colapso na indústri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FA" w:rsidRPr="00A22FFA" w:rsidRDefault="00A22FFA" w:rsidP="00A22FFA">
      <w:pPr>
        <w:jc w:val="both"/>
        <w:rPr>
          <w:rFonts w:cstheme="minorHAnsi"/>
          <w:color w:val="333333"/>
          <w:spacing w:val="-7"/>
          <w:shd w:val="clear" w:color="auto" w:fill="FFFFFF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Enquanto o mercado automotivo dá sinais que ainda enfrentará dificuldades para retomar o ritmo de vendas do período </w:t>
      </w:r>
      <w:proofErr w:type="spellStart"/>
      <w:r w:rsidRPr="00A22FFA">
        <w:rPr>
          <w:rFonts w:cstheme="minorHAnsi"/>
          <w:color w:val="333333"/>
          <w:spacing w:val="-7"/>
          <w:shd w:val="clear" w:color="auto" w:fill="FFFFFF"/>
        </w:rPr>
        <w:t>pré</w:t>
      </w:r>
      <w:proofErr w:type="spellEnd"/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-pandemia, as fabricantes têm mais motivos para ficarem bastante preocupadas. Recentemente, </w:t>
      </w:r>
      <w:r w:rsidRPr="00A22FFA">
        <w:rPr>
          <w:rStyle w:val="highlight"/>
          <w:rFonts w:cstheme="minorHAnsi"/>
          <w:color w:val="333333"/>
          <w:spacing w:val="-7"/>
          <w:bdr w:val="none" w:sz="0" w:space="0" w:color="auto" w:frame="1"/>
        </w:rPr>
        <w:t>Chevrolet e Honda foram obrigadas a paralisar a produção de veículos em suas unidades no Brasil</w:t>
      </w:r>
      <w:r w:rsidRPr="00A22FFA">
        <w:rPr>
          <w:rFonts w:cstheme="minorHAnsi"/>
          <w:color w:val="333333"/>
          <w:spacing w:val="-7"/>
          <w:shd w:val="clear" w:color="auto" w:fill="FFFFFF"/>
        </w:rPr>
        <w:t>, indicando um apagão produtivo que poderá respingar sobre toda a indústria.</w:t>
      </w:r>
    </w:p>
    <w:p w:rsidR="00A22FFA" w:rsidRPr="00A22FFA" w:rsidRDefault="00A22FFA" w:rsidP="00A22FFA">
      <w:pPr>
        <w:jc w:val="both"/>
        <w:rPr>
          <w:rFonts w:cstheme="minorHAnsi"/>
          <w:color w:val="333333"/>
          <w:spacing w:val="-7"/>
          <w:shd w:val="clear" w:color="auto" w:fill="FFFFFF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A linha de montagem de Gravataí (RS), onde se produz o Chevrolet </w:t>
      </w:r>
      <w:proofErr w:type="spellStart"/>
      <w:r w:rsidRPr="00A22FFA">
        <w:rPr>
          <w:rFonts w:cstheme="minorHAnsi"/>
          <w:color w:val="333333"/>
          <w:spacing w:val="-7"/>
          <w:shd w:val="clear" w:color="auto" w:fill="FFFFFF"/>
        </w:rPr>
        <w:t>Onix</w:t>
      </w:r>
      <w:proofErr w:type="spellEnd"/>
      <w:r w:rsidRPr="00A22FFA">
        <w:rPr>
          <w:rFonts w:cstheme="minorHAnsi"/>
          <w:color w:val="333333"/>
          <w:spacing w:val="-7"/>
          <w:shd w:val="clear" w:color="auto" w:fill="FFFFFF"/>
        </w:rPr>
        <w:t>, teve de interromper suas atividades no início desta semana e ficará por pelo menos um mês com a produção suspensa — a retomada ainda tem data incerta. Já a Honda decretou a paralisação do trabalho de sua fábrica em Sumaré (SP) nos primeiros 10 dias de março.</w:t>
      </w:r>
    </w:p>
    <w:p w:rsidR="00A22FFA" w:rsidRPr="00A22FFA" w:rsidRDefault="00A22FFA" w:rsidP="00A22FFA">
      <w:pPr>
        <w:jc w:val="both"/>
        <w:rPr>
          <w:rFonts w:cstheme="minorHAnsi"/>
          <w:color w:val="333333"/>
          <w:spacing w:val="-7"/>
          <w:shd w:val="clear" w:color="auto" w:fill="FFFFFF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Ambas as empresas enfrentam problemas semelhantes: </w:t>
      </w:r>
      <w:hyperlink r:id="rId5" w:history="1">
        <w:r w:rsidRPr="00A22FFA">
          <w:rPr>
            <w:rStyle w:val="Hyperlink"/>
            <w:rFonts w:cstheme="minorHAnsi"/>
            <w:b/>
            <w:bCs/>
            <w:color w:val="D8232A"/>
            <w:spacing w:val="-7"/>
            <w:bdr w:val="none" w:sz="0" w:space="0" w:color="auto" w:frame="1"/>
          </w:rPr>
          <w:t xml:space="preserve">por conta da escassez da oferta de componentes elétricos disponíveis no mercado global, </w:t>
        </w:r>
      </w:hyperlink>
      <w:r w:rsidRPr="00A22FFA">
        <w:rPr>
          <w:rFonts w:cstheme="minorHAnsi"/>
          <w:color w:val="333333"/>
          <w:spacing w:val="-7"/>
          <w:shd w:val="clear" w:color="auto" w:fill="FFFFFF"/>
        </w:rPr>
        <w:t>as indústrias que dependem dessas matérias-primas para fabricarem seus produtos não conseguem mais dar conta de produzirem suas mercadorias em quantidade suficiente.</w:t>
      </w:r>
    </w:p>
    <w:p w:rsidR="00A22FFA" w:rsidRPr="00A22FFA" w:rsidRDefault="00A22FFA" w:rsidP="00A22FFA">
      <w:pPr>
        <w:jc w:val="both"/>
        <w:rPr>
          <w:rFonts w:cstheme="minorHAnsi"/>
          <w:color w:val="333333"/>
          <w:spacing w:val="-7"/>
          <w:shd w:val="clear" w:color="auto" w:fill="FFFFFF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>De acordo com especialistas, a pandemia de Covid-19 tem relação direta com esse desequilíbrio: cadeias globais de valor foram interrompidas durante semanas ou meses, o que provocou uma sobrecarga na retomada produtiva. Como praticamente todos os produtos de alto valor agregado dependem de componentes eletrônicos, como os semicondutores, há falta desses produtos no mercado global</w:t>
      </w:r>
      <w:r w:rsidRPr="00A22FFA">
        <w:rPr>
          <w:rFonts w:cstheme="minorHAnsi"/>
          <w:color w:val="333333"/>
          <w:spacing w:val="-7"/>
          <w:shd w:val="clear" w:color="auto" w:fill="FFFFFF"/>
        </w:rPr>
        <w:t>.</w:t>
      </w:r>
    </w:p>
    <w:p w:rsidR="00A22FFA" w:rsidRPr="00A22FFA" w:rsidRDefault="00A22FFA" w:rsidP="00A22FFA">
      <w:pPr>
        <w:jc w:val="both"/>
        <w:rPr>
          <w:rFonts w:cstheme="minorHAnsi"/>
          <w:color w:val="333333"/>
          <w:spacing w:val="-7"/>
          <w:shd w:val="clear" w:color="auto" w:fill="FFFFFF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lastRenderedPageBreak/>
        <w:t>Para tentar adiar a paralisação total de suas atividades, as fabricantes mantêm a montagem de modelos que ainda possuem peças em grandes quantidades no estoque. Mas essa medida é paliativa: caso não haja uma aceleração na oferta de componentes eletrônicos, é possível que toda a indústria sofra um "apagão" de matérias-primas (com exceção, é claro, das empresas que tinham estabelecido contratos prévios para adquirir uma grande quantidade dos componentes em disputa).</w:t>
      </w:r>
    </w:p>
    <w:p w:rsidR="00A22FFA" w:rsidRPr="00A22FFA" w:rsidRDefault="00A22FFA" w:rsidP="00A22FFA">
      <w:pPr>
        <w:jc w:val="both"/>
        <w:rPr>
          <w:rStyle w:val="highlight"/>
          <w:rFonts w:cstheme="minorHAnsi"/>
          <w:color w:val="333333"/>
          <w:spacing w:val="-7"/>
          <w:bdr w:val="none" w:sz="0" w:space="0" w:color="auto" w:frame="1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>De qualquer forma, nem precisa dizer que o cons</w:t>
      </w:r>
      <w:bookmarkStart w:id="0" w:name="_GoBack"/>
      <w:bookmarkEnd w:id="0"/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umidor também acabará pagando essa conta. No caso do Chevrolet </w:t>
      </w:r>
      <w:proofErr w:type="spellStart"/>
      <w:r w:rsidRPr="00A22FFA">
        <w:rPr>
          <w:rFonts w:cstheme="minorHAnsi"/>
          <w:color w:val="333333"/>
          <w:spacing w:val="-7"/>
          <w:shd w:val="clear" w:color="auto" w:fill="FFFFFF"/>
        </w:rPr>
        <w:t>Onix</w:t>
      </w:r>
      <w:proofErr w:type="spellEnd"/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, por exemplo, há o risco </w:t>
      </w:r>
      <w:proofErr w:type="gramStart"/>
      <w:r w:rsidRPr="00A22FFA">
        <w:rPr>
          <w:rFonts w:cstheme="minorHAnsi"/>
          <w:color w:val="333333"/>
          <w:spacing w:val="-7"/>
          <w:shd w:val="clear" w:color="auto" w:fill="FFFFFF"/>
        </w:rPr>
        <w:t>da</w:t>
      </w:r>
      <w:proofErr w:type="gramEnd"/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 demanda do mercado supera</w:t>
      </w:r>
      <w:r w:rsidRPr="00A22FFA">
        <w:rPr>
          <w:rFonts w:cstheme="minorHAnsi"/>
          <w:color w:val="333333"/>
          <w:spacing w:val="-7"/>
          <w:shd w:val="clear" w:color="auto" w:fill="FFFFFF"/>
        </w:rPr>
        <w:t xml:space="preserve">r em muito a oferta disponível </w:t>
      </w:r>
      <w:r w:rsidRPr="00A22FFA">
        <w:rPr>
          <w:rStyle w:val="highlight"/>
          <w:rFonts w:cstheme="minorHAnsi"/>
          <w:color w:val="333333"/>
          <w:spacing w:val="-7"/>
          <w:bdr w:val="none" w:sz="0" w:space="0" w:color="auto" w:frame="1"/>
        </w:rPr>
        <w:t>em outras palavras, os preços tendem a aumentar.</w:t>
      </w:r>
    </w:p>
    <w:p w:rsidR="00A22FFA" w:rsidRPr="00A22FFA" w:rsidRDefault="00A22FFA" w:rsidP="00A22FFA">
      <w:pPr>
        <w:jc w:val="both"/>
        <w:rPr>
          <w:rFonts w:cstheme="minorHAnsi"/>
          <w:b/>
          <w:u w:val="single"/>
        </w:rPr>
      </w:pPr>
      <w:r w:rsidRPr="00A22FFA">
        <w:rPr>
          <w:rFonts w:cstheme="minorHAnsi"/>
          <w:color w:val="333333"/>
          <w:spacing w:val="-7"/>
          <w:shd w:val="clear" w:color="auto" w:fill="FFFFFF"/>
        </w:rPr>
        <w:t>Por enquanto, as demais fabricantes em atividade no Brasil ainda não indicaram o risco de paralisação, mas o Grupo Volkswagen já afirmou que sofrerá uma redução global na produção de 100 mil veículos nos primeiros meses deste ano por conta da escassez de matérias-primas. Como diz o ditado, desgraça pouca é bobagem.</w:t>
      </w:r>
    </w:p>
    <w:sectPr w:rsidR="00A22FFA" w:rsidRPr="00A22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FA"/>
    <w:rsid w:val="00A22FFA"/>
    <w:rsid w:val="00B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4C34F-C11C-4A49-AAC6-35D7E1F0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A22FFA"/>
  </w:style>
  <w:style w:type="character" w:styleId="Hyperlink">
    <w:name w:val="Hyperlink"/>
    <w:basedOn w:val="Fontepargpadro"/>
    <w:uiPriority w:val="99"/>
    <w:semiHidden/>
    <w:unhideWhenUsed/>
    <w:rsid w:val="00A2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oesporte.globo.com/mercado/noticia/2021/01/fabricantes-de-carros-estao-parando-no-mundo-inteiro-e-seu-celular-e-um-dos-culpados.ghtml?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Campos Horta</dc:creator>
  <cp:keywords/>
  <dc:description/>
  <cp:lastModifiedBy>José Campos Horta</cp:lastModifiedBy>
  <cp:revision>1</cp:revision>
  <dcterms:created xsi:type="dcterms:W3CDTF">2021-03-03T18:40:00Z</dcterms:created>
  <dcterms:modified xsi:type="dcterms:W3CDTF">2021-03-03T18:49:00Z</dcterms:modified>
</cp:coreProperties>
</file>