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DB" w:rsidRPr="00BC1C2C" w:rsidRDefault="00415BDB" w:rsidP="00BC1C2C">
      <w:pPr>
        <w:pStyle w:val="LINHA"/>
        <w:pBdr>
          <w:top w:val="single" w:sz="6" w:space="1" w:color="auto"/>
          <w:left w:val="single" w:sz="6" w:space="4" w:color="auto"/>
          <w:bottom w:val="single" w:sz="6" w:space="1" w:color="auto"/>
          <w:right w:val="single" w:sz="6" w:space="4" w:color="auto"/>
        </w:pBdr>
        <w:shd w:val="pct12" w:color="auto" w:fill="auto"/>
        <w:tabs>
          <w:tab w:val="left" w:pos="0"/>
        </w:tabs>
        <w:jc w:val="center"/>
        <w:rPr>
          <w:rFonts w:asciiTheme="minorHAnsi" w:hAnsiTheme="minorHAnsi" w:cs="Arial"/>
          <w:b/>
          <w:sz w:val="24"/>
          <w:szCs w:val="24"/>
        </w:rPr>
      </w:pPr>
      <w:r w:rsidRPr="00BC1C2C">
        <w:rPr>
          <w:rFonts w:asciiTheme="minorHAnsi" w:hAnsiTheme="minorHAnsi" w:cs="Arial"/>
          <w:b/>
          <w:sz w:val="24"/>
          <w:szCs w:val="24"/>
        </w:rPr>
        <w:t xml:space="preserve">ANEXO </w:t>
      </w:r>
    </w:p>
    <w:p w:rsidR="00415BDB" w:rsidRPr="00BC1C2C" w:rsidRDefault="00415BDB" w:rsidP="00BC1C2C">
      <w:pPr>
        <w:pStyle w:val="LINHA"/>
        <w:pBdr>
          <w:top w:val="single" w:sz="6" w:space="1" w:color="auto"/>
          <w:left w:val="single" w:sz="6" w:space="4" w:color="auto"/>
          <w:bottom w:val="single" w:sz="6" w:space="1" w:color="auto"/>
          <w:right w:val="single" w:sz="6" w:space="4" w:color="auto"/>
        </w:pBdr>
        <w:shd w:val="pct12" w:color="auto" w:fill="auto"/>
        <w:tabs>
          <w:tab w:val="left" w:pos="0"/>
        </w:tabs>
        <w:jc w:val="center"/>
        <w:rPr>
          <w:rFonts w:asciiTheme="minorHAnsi" w:hAnsiTheme="minorHAnsi" w:cs="Arial"/>
          <w:b/>
          <w:sz w:val="24"/>
          <w:szCs w:val="24"/>
        </w:rPr>
      </w:pPr>
      <w:r w:rsidRPr="00BC1C2C">
        <w:rPr>
          <w:rFonts w:asciiTheme="minorHAnsi" w:hAnsiTheme="minorHAnsi" w:cs="Arial"/>
          <w:b/>
          <w:sz w:val="24"/>
          <w:szCs w:val="24"/>
        </w:rPr>
        <w:t xml:space="preserve">- </w:t>
      </w:r>
      <w:r w:rsidRPr="00BC1C2C">
        <w:rPr>
          <w:rFonts w:asciiTheme="minorHAnsi" w:hAnsiTheme="minorHAnsi" w:cs="Arial"/>
          <w:b/>
          <w:caps/>
          <w:sz w:val="24"/>
          <w:szCs w:val="24"/>
        </w:rPr>
        <w:t>Modelo para apresentação da proposta comercial</w:t>
      </w:r>
      <w:r w:rsidRPr="00BC1C2C">
        <w:rPr>
          <w:rFonts w:asciiTheme="minorHAnsi" w:hAnsiTheme="minorHAnsi" w:cs="Arial"/>
          <w:b/>
          <w:sz w:val="24"/>
          <w:szCs w:val="24"/>
        </w:rPr>
        <w:t xml:space="preserve"> –</w:t>
      </w:r>
    </w:p>
    <w:p w:rsidR="00B31ACA" w:rsidRPr="00BC1C2C" w:rsidRDefault="00B31ACA" w:rsidP="00BC1C2C">
      <w:pPr>
        <w:tabs>
          <w:tab w:val="left" w:pos="0"/>
          <w:tab w:val="left" w:pos="8647"/>
          <w:tab w:val="left" w:pos="8788"/>
          <w:tab w:val="left" w:pos="10632"/>
        </w:tabs>
        <w:spacing w:after="0" w:line="240" w:lineRule="auto"/>
        <w:jc w:val="center"/>
        <w:rPr>
          <w:rFonts w:asciiTheme="minorHAnsi" w:hAnsiTheme="minorHAnsi" w:cs="Arial"/>
          <w:b/>
          <w:color w:val="000000"/>
          <w:sz w:val="24"/>
          <w:szCs w:val="24"/>
        </w:rPr>
      </w:pPr>
    </w:p>
    <w:p w:rsidR="001A553F" w:rsidRPr="00BC1C2C" w:rsidRDefault="00B31ACA" w:rsidP="00BC1C2C">
      <w:pPr>
        <w:tabs>
          <w:tab w:val="left" w:pos="0"/>
          <w:tab w:val="left" w:pos="8647"/>
          <w:tab w:val="left" w:pos="8788"/>
          <w:tab w:val="left" w:pos="10632"/>
        </w:tabs>
        <w:spacing w:after="0" w:line="240" w:lineRule="auto"/>
        <w:jc w:val="center"/>
        <w:rPr>
          <w:rFonts w:asciiTheme="minorHAnsi" w:hAnsiTheme="minorHAnsi" w:cs="Arial"/>
          <w:b/>
          <w:color w:val="000000"/>
          <w:sz w:val="24"/>
          <w:szCs w:val="24"/>
        </w:rPr>
      </w:pPr>
      <w:r w:rsidRPr="00BC1C2C">
        <w:rPr>
          <w:rFonts w:asciiTheme="minorHAnsi" w:hAnsiTheme="minorHAnsi" w:cs="Arial"/>
          <w:b/>
          <w:color w:val="000000"/>
          <w:sz w:val="24"/>
          <w:szCs w:val="24"/>
        </w:rPr>
        <w:t xml:space="preserve">PREGÃO ELETRÔNICO Nº </w:t>
      </w:r>
      <w:r w:rsidR="00212486">
        <w:rPr>
          <w:rFonts w:asciiTheme="minorHAnsi" w:hAnsiTheme="minorHAnsi" w:cs="Arial"/>
          <w:b/>
          <w:color w:val="000000"/>
          <w:sz w:val="24"/>
          <w:szCs w:val="24"/>
        </w:rPr>
        <w:t>28/</w:t>
      </w:r>
      <w:r w:rsidRPr="00BC1C2C">
        <w:rPr>
          <w:rFonts w:asciiTheme="minorHAnsi" w:hAnsiTheme="minorHAnsi" w:cs="Arial"/>
          <w:b/>
          <w:color w:val="000000"/>
          <w:sz w:val="24"/>
          <w:szCs w:val="24"/>
        </w:rPr>
        <w:t>2018</w:t>
      </w:r>
    </w:p>
    <w:p w:rsidR="001A553F" w:rsidRDefault="001A553F" w:rsidP="00BC1C2C">
      <w:pPr>
        <w:pStyle w:val="Licitacao"/>
        <w:rPr>
          <w:rFonts w:asciiTheme="minorHAnsi" w:hAnsiTheme="minorHAnsi"/>
          <w:color w:val="000000"/>
        </w:rPr>
      </w:pPr>
    </w:p>
    <w:p w:rsidR="00BC1C2C" w:rsidRPr="00BC1C2C" w:rsidRDefault="00BC1C2C" w:rsidP="00BC1C2C">
      <w:pPr>
        <w:pStyle w:val="Licitacao"/>
        <w:rPr>
          <w:rFonts w:asciiTheme="minorHAnsi" w:hAnsiTheme="minorHAnsi"/>
          <w:color w:val="000000"/>
        </w:rPr>
      </w:pPr>
    </w:p>
    <w:p w:rsidR="002247EB" w:rsidRPr="00BC1C2C" w:rsidRDefault="002247EB" w:rsidP="00BC1C2C">
      <w:pPr>
        <w:pStyle w:val="Licitacao"/>
        <w:pBdr>
          <w:bottom w:val="single" w:sz="12" w:space="1" w:color="auto"/>
        </w:pBdr>
        <w:rPr>
          <w:rFonts w:asciiTheme="minorHAnsi" w:hAnsiTheme="minorHAnsi"/>
          <w:b/>
          <w:color w:val="000000"/>
        </w:rPr>
      </w:pPr>
      <w:r w:rsidRPr="00BC1C2C">
        <w:rPr>
          <w:rFonts w:asciiTheme="minorHAnsi" w:hAnsiTheme="minorHAnsi"/>
          <w:b/>
          <w:color w:val="000000"/>
        </w:rPr>
        <w:t xml:space="preserve">DENOMINAÇÃO SOCIAL DA LICITANTE: </w:t>
      </w:r>
    </w:p>
    <w:p w:rsidR="00BC1C2C" w:rsidRPr="00BC1C2C" w:rsidRDefault="00BC1C2C" w:rsidP="00BC1C2C">
      <w:pPr>
        <w:pStyle w:val="Licitacao"/>
        <w:pBdr>
          <w:bottom w:val="single" w:sz="12" w:space="1" w:color="auto"/>
        </w:pBdr>
        <w:rPr>
          <w:rFonts w:asciiTheme="minorHAnsi" w:hAnsiTheme="minorHAnsi"/>
          <w:b/>
          <w:color w:val="000000"/>
        </w:rPr>
      </w:pPr>
    </w:p>
    <w:p w:rsidR="00BC1C2C" w:rsidRPr="00BC1C2C" w:rsidRDefault="00BC1C2C" w:rsidP="00BC1C2C">
      <w:pPr>
        <w:pStyle w:val="Licitacao"/>
        <w:rPr>
          <w:rFonts w:asciiTheme="minorHAnsi" w:hAnsiTheme="minorHAnsi"/>
          <w:b/>
          <w:color w:val="000000"/>
        </w:rPr>
      </w:pPr>
    </w:p>
    <w:p w:rsidR="002247EB" w:rsidRPr="00BC1C2C" w:rsidRDefault="002247EB" w:rsidP="00BC1C2C">
      <w:pPr>
        <w:pStyle w:val="Licitacao"/>
        <w:rPr>
          <w:rFonts w:asciiTheme="minorHAnsi" w:hAnsiTheme="minorHAnsi"/>
          <w:b/>
          <w:color w:val="000000"/>
        </w:rPr>
      </w:pPr>
      <w:r w:rsidRPr="00BC1C2C">
        <w:rPr>
          <w:rFonts w:asciiTheme="minorHAnsi" w:hAnsiTheme="minorHAnsi"/>
          <w:b/>
          <w:color w:val="000000"/>
        </w:rPr>
        <w:t>CNPJ: _____________________________</w:t>
      </w:r>
    </w:p>
    <w:p w:rsidR="002247EB" w:rsidRPr="00BC1C2C" w:rsidRDefault="002247EB" w:rsidP="00BC1C2C">
      <w:pPr>
        <w:pStyle w:val="Licitacao"/>
        <w:rPr>
          <w:rFonts w:asciiTheme="minorHAnsi" w:hAnsiTheme="minorHAnsi"/>
          <w:b/>
          <w:color w:val="000000"/>
        </w:rPr>
      </w:pPr>
    </w:p>
    <w:p w:rsidR="002247EB" w:rsidRPr="00BC1C2C" w:rsidRDefault="002247EB" w:rsidP="00BC1C2C">
      <w:pPr>
        <w:pStyle w:val="Licitacao"/>
        <w:rPr>
          <w:rFonts w:asciiTheme="minorHAnsi" w:hAnsiTheme="minorHAnsi"/>
          <w:b/>
          <w:color w:val="000000"/>
        </w:rPr>
      </w:pPr>
    </w:p>
    <w:p w:rsidR="002247EB" w:rsidRPr="00BC1C2C" w:rsidRDefault="002247EB" w:rsidP="00BC1C2C">
      <w:pPr>
        <w:pStyle w:val="Licitacao"/>
        <w:rPr>
          <w:rFonts w:asciiTheme="minorHAnsi" w:hAnsiTheme="minorHAnsi"/>
          <w:color w:val="000000"/>
        </w:rPr>
      </w:pPr>
      <w:r w:rsidRPr="00BC1C2C">
        <w:rPr>
          <w:rFonts w:asciiTheme="minorHAnsi" w:hAnsiTheme="minorHAnsi"/>
          <w:color w:val="000000"/>
        </w:rPr>
        <w:t xml:space="preserve">A empresa acima especificada apresenta, </w:t>
      </w:r>
      <w:r w:rsidRPr="00BC1C2C">
        <w:rPr>
          <w:rFonts w:asciiTheme="minorHAnsi" w:hAnsiTheme="minorHAnsi"/>
          <w:b/>
          <w:color w:val="000000"/>
        </w:rPr>
        <w:t>por intermédio de seu representante legal</w:t>
      </w:r>
      <w:r w:rsidRPr="00BC1C2C">
        <w:rPr>
          <w:rFonts w:asciiTheme="minorHAnsi" w:hAnsiTheme="minorHAnsi"/>
          <w:color w:val="000000"/>
        </w:rPr>
        <w:t>, proposta comercial para o certame epigrafado, conforme o seguinte:</w:t>
      </w:r>
    </w:p>
    <w:p w:rsidR="002247EB" w:rsidRDefault="002247EB" w:rsidP="00BC1C2C">
      <w:pPr>
        <w:pStyle w:val="Licitacao"/>
        <w:rPr>
          <w:rFonts w:asciiTheme="minorHAnsi" w:hAnsiTheme="minorHAnsi"/>
          <w:color w:val="000000"/>
        </w:rPr>
      </w:pPr>
    </w:p>
    <w:p w:rsidR="00BC1C2C" w:rsidRPr="00BC1C2C" w:rsidRDefault="00BC1C2C" w:rsidP="00BC1C2C">
      <w:pPr>
        <w:pStyle w:val="Licitacao"/>
        <w:rPr>
          <w:rFonts w:asciiTheme="minorHAnsi" w:hAnsiTheme="minorHAnsi"/>
          <w:color w:val="000000"/>
        </w:rPr>
      </w:pPr>
    </w:p>
    <w:p w:rsidR="00C91063" w:rsidRPr="00BC1C2C" w:rsidRDefault="004F7D41" w:rsidP="00BC1C2C">
      <w:pPr>
        <w:spacing w:after="0" w:line="240" w:lineRule="auto"/>
        <w:jc w:val="center"/>
        <w:rPr>
          <w:rFonts w:asciiTheme="minorHAnsi" w:hAnsiTheme="minorHAnsi" w:cs="Arial"/>
          <w:b/>
          <w:sz w:val="24"/>
          <w:szCs w:val="24"/>
        </w:rPr>
      </w:pPr>
      <w:r>
        <w:rPr>
          <w:rFonts w:asciiTheme="minorHAnsi" w:hAnsiTheme="minorHAnsi" w:cs="Arial"/>
          <w:b/>
          <w:sz w:val="24"/>
          <w:szCs w:val="24"/>
        </w:rPr>
        <w:t>HORÁRIO DIU</w:t>
      </w:r>
      <w:r w:rsidR="00C91063" w:rsidRPr="00BC1C2C">
        <w:rPr>
          <w:rFonts w:asciiTheme="minorHAnsi" w:hAnsiTheme="minorHAnsi" w:cs="Arial"/>
          <w:b/>
          <w:sz w:val="24"/>
          <w:szCs w:val="24"/>
        </w:rPr>
        <w:t>RNO NORMAL:</w:t>
      </w:r>
    </w:p>
    <w:p w:rsidR="00B31ACA" w:rsidRPr="00BC1C2C" w:rsidRDefault="00B31ACA" w:rsidP="00BC1C2C">
      <w:pPr>
        <w:spacing w:after="0" w:line="240" w:lineRule="auto"/>
        <w:jc w:val="center"/>
        <w:rPr>
          <w:rFonts w:asciiTheme="minorHAnsi" w:hAnsiTheme="minorHAnsi" w:cs="Arial"/>
          <w:b/>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A0" w:firstRow="1" w:lastRow="0" w:firstColumn="1" w:lastColumn="0" w:noHBand="0" w:noVBand="0"/>
      </w:tblPr>
      <w:tblGrid>
        <w:gridCol w:w="2802"/>
        <w:gridCol w:w="1701"/>
        <w:gridCol w:w="1701"/>
        <w:gridCol w:w="1134"/>
        <w:gridCol w:w="1382"/>
      </w:tblGrid>
      <w:tr w:rsidR="00C91063" w:rsidRPr="00BC1C2C" w:rsidTr="006B1DBB">
        <w:tc>
          <w:tcPr>
            <w:tcW w:w="8720" w:type="dxa"/>
            <w:gridSpan w:val="5"/>
          </w:tcPr>
          <w:p w:rsidR="00C91063" w:rsidRPr="00BC1C2C" w:rsidRDefault="00C91063" w:rsidP="00BC1C2C">
            <w:pPr>
              <w:spacing w:after="0" w:line="240" w:lineRule="auto"/>
              <w:ind w:left="360"/>
              <w:jc w:val="both"/>
              <w:rPr>
                <w:rFonts w:asciiTheme="minorHAnsi" w:hAnsiTheme="minorHAnsi" w:cs="Arial"/>
                <w:b/>
                <w:caps/>
                <w:sz w:val="24"/>
                <w:szCs w:val="24"/>
              </w:rPr>
            </w:pPr>
            <w:r w:rsidRPr="00BC1C2C">
              <w:rPr>
                <w:rFonts w:asciiTheme="minorHAnsi" w:hAnsiTheme="minorHAnsi" w:cs="Arial"/>
                <w:b/>
                <w:sz w:val="24"/>
                <w:szCs w:val="24"/>
              </w:rPr>
              <w:t xml:space="preserve">1 - </w:t>
            </w:r>
            <w:r w:rsidRPr="00BC1C2C">
              <w:rPr>
                <w:rFonts w:asciiTheme="minorHAnsi" w:hAnsiTheme="minorHAnsi" w:cs="Arial"/>
                <w:b/>
                <w:caps/>
                <w:sz w:val="24"/>
                <w:szCs w:val="24"/>
              </w:rPr>
              <w:t xml:space="preserve">Valor mensal referente à “mão de obra”: </w:t>
            </w:r>
          </w:p>
          <w:p w:rsidR="00C91063" w:rsidRPr="00BC1C2C" w:rsidRDefault="00C91063" w:rsidP="00BC1C2C">
            <w:pPr>
              <w:pStyle w:val="PargrafodaLista"/>
              <w:spacing w:after="0" w:line="240" w:lineRule="auto"/>
              <w:jc w:val="both"/>
              <w:rPr>
                <w:rFonts w:asciiTheme="minorHAnsi" w:hAnsiTheme="minorHAnsi" w:cs="Arial"/>
                <w:b/>
                <w:sz w:val="24"/>
                <w:szCs w:val="24"/>
              </w:rPr>
            </w:pPr>
            <w:r w:rsidRPr="00BC1C2C">
              <w:rPr>
                <w:rFonts w:asciiTheme="minorHAnsi" w:hAnsiTheme="minorHAnsi" w:cs="Arial"/>
                <w:b/>
                <w:sz w:val="24"/>
                <w:szCs w:val="24"/>
              </w:rPr>
              <w:t xml:space="preserve"> </w:t>
            </w:r>
            <w:r w:rsidRPr="00BC1C2C">
              <w:rPr>
                <w:rFonts w:asciiTheme="minorHAnsi" w:hAnsiTheme="minorHAnsi" w:cs="Arial"/>
                <w:sz w:val="24"/>
                <w:szCs w:val="24"/>
              </w:rPr>
              <w:t>(Considerar os valores abaixo indicados. Os salários individuais deverão ser multiplicados pelos quantitativos de profissionais a serem alocados para cada categoria, para se encontrar os salários totais. O valor total mensal da mão de obra corresponderá à soma dos salários totais).</w:t>
            </w:r>
          </w:p>
        </w:tc>
      </w:tr>
      <w:tr w:rsidR="00C91063" w:rsidRPr="00BC1C2C" w:rsidTr="006B1DBB">
        <w:tc>
          <w:tcPr>
            <w:tcW w:w="2802" w:type="dxa"/>
            <w:tcBorders>
              <w:bottom w:val="single" w:sz="12" w:space="0" w:color="auto"/>
              <w:right w:val="single" w:sz="12" w:space="0" w:color="auto"/>
            </w:tcBorders>
            <w:shd w:val="clear" w:color="auto" w:fill="D9D9D9"/>
            <w:vAlign w:val="center"/>
          </w:tcPr>
          <w:p w:rsidR="00C91063" w:rsidRPr="00BC1C2C" w:rsidRDefault="00C91063" w:rsidP="00BC1C2C">
            <w:pPr>
              <w:spacing w:after="0" w:line="240" w:lineRule="auto"/>
              <w:jc w:val="center"/>
              <w:rPr>
                <w:rFonts w:asciiTheme="minorHAnsi" w:hAnsiTheme="minorHAnsi" w:cs="Arial"/>
                <w:b/>
                <w:sz w:val="24"/>
                <w:szCs w:val="24"/>
              </w:rPr>
            </w:pPr>
            <w:r w:rsidRPr="00BC1C2C">
              <w:rPr>
                <w:rFonts w:asciiTheme="minorHAnsi" w:hAnsiTheme="minorHAnsi" w:cs="Arial"/>
                <w:b/>
                <w:sz w:val="24"/>
                <w:szCs w:val="24"/>
              </w:rPr>
              <w:t>PROFISSIONAIS</w:t>
            </w:r>
          </w:p>
        </w:tc>
        <w:tc>
          <w:tcPr>
            <w:tcW w:w="1701" w:type="dxa"/>
            <w:tcBorders>
              <w:left w:val="single" w:sz="12" w:space="0" w:color="auto"/>
              <w:bottom w:val="single" w:sz="12" w:space="0" w:color="auto"/>
              <w:right w:val="single" w:sz="12" w:space="0" w:color="auto"/>
            </w:tcBorders>
            <w:shd w:val="clear" w:color="auto" w:fill="D9D9D9"/>
            <w:vAlign w:val="center"/>
          </w:tcPr>
          <w:p w:rsidR="00C91063" w:rsidRPr="00BC1C2C" w:rsidRDefault="00C91063" w:rsidP="00BC1C2C">
            <w:pPr>
              <w:spacing w:after="0" w:line="240" w:lineRule="auto"/>
              <w:jc w:val="center"/>
              <w:rPr>
                <w:rFonts w:asciiTheme="minorHAnsi" w:hAnsiTheme="minorHAnsi" w:cs="Arial"/>
                <w:b/>
                <w:sz w:val="24"/>
                <w:szCs w:val="24"/>
              </w:rPr>
            </w:pPr>
            <w:r w:rsidRPr="00BC1C2C">
              <w:rPr>
                <w:rFonts w:asciiTheme="minorHAnsi" w:hAnsiTheme="minorHAnsi" w:cs="Arial"/>
                <w:b/>
                <w:sz w:val="24"/>
                <w:szCs w:val="24"/>
              </w:rPr>
              <w:t>CARGA HORÁRIA SEMANAL INDIVIDUAL</w:t>
            </w:r>
          </w:p>
        </w:tc>
        <w:tc>
          <w:tcPr>
            <w:tcW w:w="1701" w:type="dxa"/>
            <w:tcBorders>
              <w:left w:val="single" w:sz="12" w:space="0" w:color="auto"/>
              <w:bottom w:val="single" w:sz="12" w:space="0" w:color="auto"/>
              <w:right w:val="single" w:sz="12" w:space="0" w:color="auto"/>
            </w:tcBorders>
            <w:shd w:val="clear" w:color="auto" w:fill="D9D9D9"/>
            <w:vAlign w:val="center"/>
          </w:tcPr>
          <w:p w:rsidR="00C91063" w:rsidRPr="00BC1C2C" w:rsidRDefault="00C91063" w:rsidP="00BC1C2C">
            <w:pPr>
              <w:spacing w:after="0" w:line="240" w:lineRule="auto"/>
              <w:jc w:val="center"/>
              <w:rPr>
                <w:rFonts w:asciiTheme="minorHAnsi" w:hAnsiTheme="minorHAnsi" w:cs="Arial"/>
                <w:b/>
                <w:sz w:val="24"/>
                <w:szCs w:val="24"/>
              </w:rPr>
            </w:pPr>
            <w:r w:rsidRPr="00BC1C2C">
              <w:rPr>
                <w:rFonts w:asciiTheme="minorHAnsi" w:hAnsiTheme="minorHAnsi" w:cs="Arial"/>
                <w:b/>
                <w:sz w:val="24"/>
                <w:szCs w:val="24"/>
              </w:rPr>
              <w:t xml:space="preserve">SALÁRIOS INDIVIDUAIS </w:t>
            </w:r>
          </w:p>
          <w:p w:rsidR="00C91063" w:rsidRPr="00BC1C2C" w:rsidRDefault="00C91063" w:rsidP="00BC1C2C">
            <w:pPr>
              <w:spacing w:after="0" w:line="240" w:lineRule="auto"/>
              <w:jc w:val="center"/>
              <w:rPr>
                <w:rFonts w:asciiTheme="minorHAnsi" w:hAnsiTheme="minorHAnsi" w:cs="Arial"/>
                <w:b/>
                <w:sz w:val="24"/>
                <w:szCs w:val="24"/>
              </w:rPr>
            </w:pPr>
            <w:r w:rsidRPr="00BC1C2C">
              <w:rPr>
                <w:rFonts w:asciiTheme="minorHAnsi" w:hAnsiTheme="minorHAnsi" w:cs="Arial"/>
                <w:b/>
                <w:sz w:val="24"/>
                <w:szCs w:val="24"/>
              </w:rPr>
              <w:t>(R$)</w:t>
            </w:r>
          </w:p>
        </w:tc>
        <w:tc>
          <w:tcPr>
            <w:tcW w:w="1134" w:type="dxa"/>
            <w:tcBorders>
              <w:left w:val="single" w:sz="12" w:space="0" w:color="auto"/>
              <w:bottom w:val="single" w:sz="12" w:space="0" w:color="auto"/>
              <w:right w:val="single" w:sz="12" w:space="0" w:color="auto"/>
            </w:tcBorders>
            <w:shd w:val="clear" w:color="auto" w:fill="D9D9D9"/>
            <w:vAlign w:val="center"/>
          </w:tcPr>
          <w:p w:rsidR="00C91063" w:rsidRPr="00BC1C2C" w:rsidRDefault="00C91063" w:rsidP="00BC1C2C">
            <w:pPr>
              <w:spacing w:after="0" w:line="240" w:lineRule="auto"/>
              <w:jc w:val="center"/>
              <w:rPr>
                <w:rFonts w:asciiTheme="minorHAnsi" w:hAnsiTheme="minorHAnsi" w:cs="Arial"/>
                <w:b/>
                <w:sz w:val="24"/>
                <w:szCs w:val="24"/>
              </w:rPr>
            </w:pPr>
            <w:r w:rsidRPr="00BC1C2C">
              <w:rPr>
                <w:rFonts w:asciiTheme="minorHAnsi" w:hAnsiTheme="minorHAnsi" w:cs="Arial"/>
                <w:b/>
                <w:sz w:val="24"/>
                <w:szCs w:val="24"/>
              </w:rPr>
              <w:t>QUANTI.</w:t>
            </w:r>
          </w:p>
          <w:p w:rsidR="00C91063" w:rsidRPr="00BC1C2C" w:rsidRDefault="00C91063" w:rsidP="00BC1C2C">
            <w:pPr>
              <w:spacing w:after="0" w:line="240" w:lineRule="auto"/>
              <w:jc w:val="center"/>
              <w:rPr>
                <w:rFonts w:asciiTheme="minorHAnsi" w:hAnsiTheme="minorHAnsi" w:cs="Arial"/>
                <w:b/>
                <w:sz w:val="24"/>
                <w:szCs w:val="24"/>
              </w:rPr>
            </w:pPr>
            <w:r w:rsidRPr="00BC1C2C">
              <w:rPr>
                <w:rFonts w:asciiTheme="minorHAnsi" w:hAnsiTheme="minorHAnsi" w:cs="Arial"/>
                <w:b/>
                <w:sz w:val="24"/>
                <w:szCs w:val="24"/>
              </w:rPr>
              <w:t>TATIVOS</w:t>
            </w:r>
          </w:p>
        </w:tc>
        <w:tc>
          <w:tcPr>
            <w:tcW w:w="1382" w:type="dxa"/>
            <w:tcBorders>
              <w:left w:val="single" w:sz="12" w:space="0" w:color="auto"/>
              <w:bottom w:val="single" w:sz="12" w:space="0" w:color="auto"/>
            </w:tcBorders>
            <w:shd w:val="clear" w:color="auto" w:fill="D9D9D9"/>
            <w:vAlign w:val="center"/>
          </w:tcPr>
          <w:p w:rsidR="00C91063" w:rsidRPr="00BC1C2C" w:rsidRDefault="00C91063" w:rsidP="00BC1C2C">
            <w:pPr>
              <w:spacing w:after="0" w:line="240" w:lineRule="auto"/>
              <w:jc w:val="center"/>
              <w:rPr>
                <w:rFonts w:asciiTheme="minorHAnsi" w:hAnsiTheme="minorHAnsi" w:cs="Arial"/>
                <w:b/>
                <w:sz w:val="24"/>
                <w:szCs w:val="24"/>
              </w:rPr>
            </w:pPr>
            <w:r w:rsidRPr="00BC1C2C">
              <w:rPr>
                <w:rFonts w:asciiTheme="minorHAnsi" w:hAnsiTheme="minorHAnsi" w:cs="Arial"/>
                <w:b/>
                <w:sz w:val="24"/>
                <w:szCs w:val="24"/>
              </w:rPr>
              <w:t>SALÁRIOS TOTAIS</w:t>
            </w:r>
          </w:p>
          <w:p w:rsidR="00C91063" w:rsidRPr="00BC1C2C" w:rsidRDefault="00C91063" w:rsidP="00BC1C2C">
            <w:pPr>
              <w:spacing w:after="0" w:line="240" w:lineRule="auto"/>
              <w:jc w:val="center"/>
              <w:rPr>
                <w:rFonts w:asciiTheme="minorHAnsi" w:hAnsiTheme="minorHAnsi" w:cs="Arial"/>
                <w:b/>
                <w:sz w:val="24"/>
                <w:szCs w:val="24"/>
              </w:rPr>
            </w:pPr>
            <w:r w:rsidRPr="00BC1C2C">
              <w:rPr>
                <w:rFonts w:asciiTheme="minorHAnsi" w:hAnsiTheme="minorHAnsi" w:cs="Arial"/>
                <w:b/>
                <w:sz w:val="24"/>
                <w:szCs w:val="24"/>
              </w:rPr>
              <w:t>(R$)</w:t>
            </w:r>
          </w:p>
        </w:tc>
      </w:tr>
      <w:tr w:rsidR="00C91063" w:rsidRPr="00BC1C2C" w:rsidTr="006B1DBB">
        <w:tc>
          <w:tcPr>
            <w:tcW w:w="2802" w:type="dxa"/>
            <w:tcBorders>
              <w:top w:val="single" w:sz="12" w:space="0" w:color="auto"/>
              <w:bottom w:val="single" w:sz="12" w:space="0" w:color="auto"/>
              <w:right w:val="single" w:sz="12" w:space="0" w:color="auto"/>
            </w:tcBorders>
            <w:vAlign w:val="center"/>
          </w:tcPr>
          <w:p w:rsidR="00C91063" w:rsidRPr="00BC1C2C" w:rsidRDefault="00C91063" w:rsidP="00BC1C2C">
            <w:pPr>
              <w:spacing w:after="0" w:line="240" w:lineRule="auto"/>
              <w:rPr>
                <w:rFonts w:asciiTheme="minorHAnsi" w:hAnsiTheme="minorHAnsi" w:cs="Arial"/>
                <w:sz w:val="24"/>
                <w:szCs w:val="24"/>
              </w:rPr>
            </w:pPr>
            <w:r w:rsidRPr="00BC1C2C">
              <w:rPr>
                <w:rFonts w:asciiTheme="minorHAnsi" w:hAnsiTheme="minorHAnsi" w:cs="Arial"/>
                <w:sz w:val="24"/>
                <w:szCs w:val="24"/>
              </w:rPr>
              <w:t>Encarregado</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40 horas</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1.800,00</w:t>
            </w:r>
          </w:p>
        </w:tc>
        <w:tc>
          <w:tcPr>
            <w:tcW w:w="1134"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proofErr w:type="gramStart"/>
            <w:r w:rsidRPr="00BC1C2C">
              <w:rPr>
                <w:rFonts w:asciiTheme="minorHAnsi" w:hAnsiTheme="minorHAnsi" w:cs="Arial"/>
                <w:sz w:val="24"/>
                <w:szCs w:val="24"/>
              </w:rPr>
              <w:t>2</w:t>
            </w:r>
            <w:proofErr w:type="gramEnd"/>
          </w:p>
        </w:tc>
        <w:tc>
          <w:tcPr>
            <w:tcW w:w="1382" w:type="dxa"/>
            <w:tcBorders>
              <w:top w:val="single" w:sz="12" w:space="0" w:color="auto"/>
              <w:left w:val="single" w:sz="12" w:space="0" w:color="auto"/>
              <w:bottom w:val="single" w:sz="12" w:space="0" w:color="auto"/>
            </w:tcBorders>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3.600,00</w:t>
            </w:r>
          </w:p>
        </w:tc>
      </w:tr>
      <w:tr w:rsidR="00C91063" w:rsidRPr="00BC1C2C" w:rsidTr="006B1DBB">
        <w:tc>
          <w:tcPr>
            <w:tcW w:w="2802" w:type="dxa"/>
            <w:tcBorders>
              <w:top w:val="single" w:sz="12" w:space="0" w:color="auto"/>
              <w:bottom w:val="single" w:sz="12" w:space="0" w:color="auto"/>
              <w:right w:val="single" w:sz="12" w:space="0" w:color="auto"/>
            </w:tcBorders>
            <w:vAlign w:val="center"/>
          </w:tcPr>
          <w:p w:rsidR="00C91063" w:rsidRPr="00BC1C2C" w:rsidRDefault="00C91063" w:rsidP="00BC1C2C">
            <w:pPr>
              <w:spacing w:after="0" w:line="240" w:lineRule="auto"/>
              <w:rPr>
                <w:rFonts w:asciiTheme="minorHAnsi" w:hAnsiTheme="minorHAnsi" w:cs="Arial"/>
                <w:sz w:val="24"/>
                <w:szCs w:val="24"/>
              </w:rPr>
            </w:pPr>
            <w:r w:rsidRPr="00BC1C2C">
              <w:rPr>
                <w:rFonts w:asciiTheme="minorHAnsi" w:hAnsiTheme="minorHAnsi" w:cs="Arial"/>
                <w:sz w:val="24"/>
                <w:szCs w:val="24"/>
              </w:rPr>
              <w:t>Auxiliar de Limpeza</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35 horas</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1.100,00</w:t>
            </w:r>
          </w:p>
        </w:tc>
        <w:tc>
          <w:tcPr>
            <w:tcW w:w="1134"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36</w:t>
            </w:r>
          </w:p>
        </w:tc>
        <w:tc>
          <w:tcPr>
            <w:tcW w:w="1382" w:type="dxa"/>
            <w:tcBorders>
              <w:top w:val="single" w:sz="12" w:space="0" w:color="auto"/>
              <w:left w:val="single" w:sz="12" w:space="0" w:color="auto"/>
              <w:bottom w:val="single" w:sz="12" w:space="0" w:color="auto"/>
            </w:tcBorders>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39.600,00</w:t>
            </w:r>
          </w:p>
        </w:tc>
      </w:tr>
      <w:tr w:rsidR="00C91063" w:rsidRPr="00BC1C2C" w:rsidTr="006B1DBB">
        <w:tc>
          <w:tcPr>
            <w:tcW w:w="2802" w:type="dxa"/>
            <w:tcBorders>
              <w:top w:val="single" w:sz="12" w:space="0" w:color="auto"/>
              <w:bottom w:val="single" w:sz="12" w:space="0" w:color="auto"/>
              <w:right w:val="single" w:sz="12" w:space="0" w:color="auto"/>
            </w:tcBorders>
            <w:vAlign w:val="center"/>
          </w:tcPr>
          <w:p w:rsidR="00C91063" w:rsidRPr="00BC1C2C" w:rsidRDefault="00C91063" w:rsidP="00BC1C2C">
            <w:pPr>
              <w:spacing w:after="0" w:line="240" w:lineRule="auto"/>
              <w:rPr>
                <w:rFonts w:asciiTheme="minorHAnsi" w:hAnsiTheme="minorHAnsi" w:cs="Arial"/>
                <w:sz w:val="24"/>
                <w:szCs w:val="24"/>
              </w:rPr>
            </w:pPr>
            <w:r w:rsidRPr="00BC1C2C">
              <w:rPr>
                <w:rFonts w:asciiTheme="minorHAnsi" w:hAnsiTheme="minorHAnsi" w:cs="Arial"/>
                <w:sz w:val="24"/>
                <w:szCs w:val="24"/>
              </w:rPr>
              <w:t>Copeira</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35 horas</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1.100,00</w:t>
            </w:r>
          </w:p>
        </w:tc>
        <w:tc>
          <w:tcPr>
            <w:tcW w:w="1134"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proofErr w:type="gramStart"/>
            <w:r w:rsidRPr="00BC1C2C">
              <w:rPr>
                <w:rFonts w:asciiTheme="minorHAnsi" w:hAnsiTheme="minorHAnsi" w:cs="Arial"/>
                <w:sz w:val="24"/>
                <w:szCs w:val="24"/>
              </w:rPr>
              <w:t>7</w:t>
            </w:r>
            <w:proofErr w:type="gramEnd"/>
          </w:p>
        </w:tc>
        <w:tc>
          <w:tcPr>
            <w:tcW w:w="1382" w:type="dxa"/>
            <w:tcBorders>
              <w:top w:val="single" w:sz="12" w:space="0" w:color="auto"/>
              <w:left w:val="single" w:sz="12" w:space="0" w:color="auto"/>
              <w:bottom w:val="single" w:sz="12" w:space="0" w:color="auto"/>
            </w:tcBorders>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7.700,00</w:t>
            </w:r>
          </w:p>
        </w:tc>
      </w:tr>
      <w:tr w:rsidR="00C91063" w:rsidRPr="00BC1C2C" w:rsidTr="006B1DBB">
        <w:tc>
          <w:tcPr>
            <w:tcW w:w="2802" w:type="dxa"/>
            <w:tcBorders>
              <w:top w:val="single" w:sz="12" w:space="0" w:color="auto"/>
              <w:bottom w:val="single" w:sz="12" w:space="0" w:color="auto"/>
              <w:right w:val="single" w:sz="12" w:space="0" w:color="auto"/>
            </w:tcBorders>
            <w:vAlign w:val="center"/>
          </w:tcPr>
          <w:p w:rsidR="00C91063" w:rsidRPr="00BC1C2C" w:rsidRDefault="00C91063" w:rsidP="00BC1C2C">
            <w:pPr>
              <w:spacing w:after="0" w:line="240" w:lineRule="auto"/>
              <w:rPr>
                <w:rFonts w:asciiTheme="minorHAnsi" w:hAnsiTheme="minorHAnsi" w:cs="Arial"/>
                <w:sz w:val="24"/>
                <w:szCs w:val="24"/>
              </w:rPr>
            </w:pPr>
            <w:r w:rsidRPr="00BC1C2C">
              <w:rPr>
                <w:rFonts w:asciiTheme="minorHAnsi" w:hAnsiTheme="minorHAnsi" w:cs="Arial"/>
                <w:sz w:val="24"/>
                <w:szCs w:val="24"/>
              </w:rPr>
              <w:t>Jardineiro</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35 horas</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1.550,00</w:t>
            </w:r>
          </w:p>
        </w:tc>
        <w:tc>
          <w:tcPr>
            <w:tcW w:w="1134"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proofErr w:type="gramStart"/>
            <w:r w:rsidRPr="00BC1C2C">
              <w:rPr>
                <w:rFonts w:asciiTheme="minorHAnsi" w:hAnsiTheme="minorHAnsi" w:cs="Arial"/>
                <w:sz w:val="24"/>
                <w:szCs w:val="24"/>
              </w:rPr>
              <w:t>2</w:t>
            </w:r>
            <w:proofErr w:type="gramEnd"/>
          </w:p>
        </w:tc>
        <w:tc>
          <w:tcPr>
            <w:tcW w:w="1382" w:type="dxa"/>
            <w:tcBorders>
              <w:top w:val="single" w:sz="12" w:space="0" w:color="auto"/>
              <w:left w:val="single" w:sz="12" w:space="0" w:color="auto"/>
              <w:bottom w:val="single" w:sz="12" w:space="0" w:color="auto"/>
            </w:tcBorders>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3.100,00</w:t>
            </w:r>
          </w:p>
        </w:tc>
      </w:tr>
      <w:tr w:rsidR="00C91063" w:rsidRPr="00BC1C2C" w:rsidTr="006B1DBB">
        <w:tc>
          <w:tcPr>
            <w:tcW w:w="2802" w:type="dxa"/>
            <w:tcBorders>
              <w:top w:val="single" w:sz="12" w:space="0" w:color="auto"/>
              <w:bottom w:val="single" w:sz="12" w:space="0" w:color="auto"/>
              <w:right w:val="single" w:sz="12" w:space="0" w:color="auto"/>
            </w:tcBorders>
            <w:vAlign w:val="center"/>
          </w:tcPr>
          <w:p w:rsidR="00C91063" w:rsidRPr="00BC1C2C" w:rsidRDefault="00C91063" w:rsidP="00BC1C2C">
            <w:pPr>
              <w:spacing w:after="0" w:line="240" w:lineRule="auto"/>
              <w:rPr>
                <w:rFonts w:asciiTheme="minorHAnsi" w:hAnsiTheme="minorHAnsi" w:cs="Arial"/>
                <w:sz w:val="24"/>
                <w:szCs w:val="24"/>
              </w:rPr>
            </w:pPr>
            <w:r w:rsidRPr="00BC1C2C">
              <w:rPr>
                <w:rFonts w:asciiTheme="minorHAnsi" w:hAnsiTheme="minorHAnsi" w:cs="Arial"/>
                <w:sz w:val="24"/>
                <w:szCs w:val="24"/>
              </w:rPr>
              <w:t>Limpador de Vidros</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35 horas</w:t>
            </w:r>
          </w:p>
        </w:tc>
        <w:tc>
          <w:tcPr>
            <w:tcW w:w="1701"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1.200,00</w:t>
            </w:r>
          </w:p>
        </w:tc>
        <w:tc>
          <w:tcPr>
            <w:tcW w:w="1134" w:type="dxa"/>
            <w:tcBorders>
              <w:top w:val="single" w:sz="12" w:space="0" w:color="auto"/>
              <w:left w:val="single" w:sz="12" w:space="0" w:color="auto"/>
              <w:bottom w:val="single" w:sz="12" w:space="0" w:color="auto"/>
              <w:right w:val="single" w:sz="12" w:space="0" w:color="auto"/>
            </w:tcBorders>
            <w:vAlign w:val="center"/>
          </w:tcPr>
          <w:p w:rsidR="00C91063" w:rsidRPr="00BC1C2C" w:rsidRDefault="00C91063" w:rsidP="00BC1C2C">
            <w:pPr>
              <w:spacing w:after="0" w:line="240" w:lineRule="auto"/>
              <w:jc w:val="center"/>
              <w:rPr>
                <w:rFonts w:asciiTheme="minorHAnsi" w:hAnsiTheme="minorHAnsi" w:cs="Arial"/>
                <w:sz w:val="24"/>
                <w:szCs w:val="24"/>
              </w:rPr>
            </w:pPr>
            <w:proofErr w:type="gramStart"/>
            <w:r w:rsidRPr="00BC1C2C">
              <w:rPr>
                <w:rFonts w:asciiTheme="minorHAnsi" w:hAnsiTheme="minorHAnsi" w:cs="Arial"/>
                <w:sz w:val="24"/>
                <w:szCs w:val="24"/>
              </w:rPr>
              <w:t>3</w:t>
            </w:r>
            <w:proofErr w:type="gramEnd"/>
          </w:p>
        </w:tc>
        <w:tc>
          <w:tcPr>
            <w:tcW w:w="1382" w:type="dxa"/>
            <w:tcBorders>
              <w:top w:val="single" w:sz="12" w:space="0" w:color="auto"/>
              <w:left w:val="single" w:sz="12" w:space="0" w:color="auto"/>
              <w:bottom w:val="single" w:sz="12" w:space="0" w:color="auto"/>
            </w:tcBorders>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3.600,00</w:t>
            </w:r>
          </w:p>
        </w:tc>
      </w:tr>
      <w:tr w:rsidR="00C91063" w:rsidRPr="00BC1C2C" w:rsidTr="006B1DBB">
        <w:tc>
          <w:tcPr>
            <w:tcW w:w="7338" w:type="dxa"/>
            <w:gridSpan w:val="4"/>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b/>
                <w:sz w:val="24"/>
                <w:szCs w:val="24"/>
              </w:rPr>
              <w:t>VALOR TOTAL MENSAL DA MÃO DE OBRA (1) =</w:t>
            </w:r>
          </w:p>
        </w:tc>
        <w:tc>
          <w:tcPr>
            <w:tcW w:w="1382" w:type="dxa"/>
          </w:tcPr>
          <w:p w:rsidR="00C91063" w:rsidRPr="00BC1C2C" w:rsidRDefault="00C91063" w:rsidP="00BC1C2C">
            <w:pPr>
              <w:spacing w:after="0" w:line="240" w:lineRule="auto"/>
              <w:jc w:val="center"/>
              <w:rPr>
                <w:rFonts w:asciiTheme="minorHAnsi" w:hAnsiTheme="minorHAnsi" w:cs="Arial"/>
                <w:sz w:val="24"/>
                <w:szCs w:val="24"/>
              </w:rPr>
            </w:pPr>
            <w:r w:rsidRPr="00BC1C2C">
              <w:rPr>
                <w:rFonts w:asciiTheme="minorHAnsi" w:hAnsiTheme="minorHAnsi" w:cs="Arial"/>
                <w:sz w:val="24"/>
                <w:szCs w:val="24"/>
              </w:rPr>
              <w:t>57.600,00</w:t>
            </w:r>
          </w:p>
        </w:tc>
      </w:tr>
    </w:tbl>
    <w:p w:rsidR="00C91063" w:rsidRDefault="00C91063" w:rsidP="00BC1C2C">
      <w:pPr>
        <w:spacing w:after="0" w:line="240" w:lineRule="auto"/>
        <w:jc w:val="center"/>
        <w:rPr>
          <w:rFonts w:asciiTheme="minorHAnsi" w:hAnsiTheme="minorHAnsi" w:cs="Arial"/>
          <w:b/>
          <w:sz w:val="24"/>
          <w:szCs w:val="24"/>
        </w:rPr>
      </w:pPr>
    </w:p>
    <w:p w:rsidR="00BC1C2C" w:rsidRPr="00BC1C2C" w:rsidRDefault="00BC1C2C" w:rsidP="00BC1C2C">
      <w:pPr>
        <w:spacing w:after="0" w:line="240" w:lineRule="auto"/>
        <w:jc w:val="center"/>
        <w:rPr>
          <w:rFonts w:asciiTheme="minorHAnsi" w:hAnsiTheme="minorHAnsi" w:cs="Arial"/>
          <w:b/>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644"/>
      </w:tblGrid>
      <w:tr w:rsidR="00811B09" w:rsidRPr="00BC1C2C" w:rsidTr="00A82DA8">
        <w:trPr>
          <w:trHeight w:val="2302"/>
        </w:trPr>
        <w:tc>
          <w:tcPr>
            <w:tcW w:w="8644" w:type="dxa"/>
          </w:tcPr>
          <w:p w:rsidR="00C91063" w:rsidRPr="00BC1C2C" w:rsidRDefault="00C91063" w:rsidP="00BC1C2C">
            <w:pPr>
              <w:spacing w:after="0" w:line="240" w:lineRule="auto"/>
              <w:jc w:val="both"/>
              <w:rPr>
                <w:rFonts w:asciiTheme="minorHAnsi" w:hAnsiTheme="minorHAnsi" w:cs="Arial"/>
                <w:b/>
                <w:sz w:val="24"/>
                <w:szCs w:val="24"/>
              </w:rPr>
            </w:pPr>
            <w:r w:rsidRPr="00BC1C2C">
              <w:rPr>
                <w:rFonts w:asciiTheme="minorHAnsi" w:hAnsiTheme="minorHAnsi" w:cs="Arial"/>
                <w:b/>
                <w:sz w:val="24"/>
                <w:szCs w:val="24"/>
              </w:rPr>
              <w:t>2 - VALOR MENSAL REFERENTE AO “ADICIONAL DE INSALUBRIDADE”:</w:t>
            </w:r>
          </w:p>
          <w:p w:rsidR="00C91063" w:rsidRPr="00BC1C2C" w:rsidRDefault="00C91063" w:rsidP="00BC1C2C">
            <w:pPr>
              <w:pStyle w:val="PargrafodaLista"/>
              <w:spacing w:after="0" w:line="240" w:lineRule="auto"/>
              <w:jc w:val="both"/>
              <w:rPr>
                <w:rFonts w:asciiTheme="minorHAnsi" w:hAnsiTheme="minorHAnsi" w:cs="Arial"/>
                <w:sz w:val="24"/>
                <w:szCs w:val="24"/>
              </w:rPr>
            </w:pPr>
            <w:r w:rsidRPr="00BC1C2C">
              <w:rPr>
                <w:rFonts w:asciiTheme="minorHAnsi" w:hAnsiTheme="minorHAnsi" w:cs="Arial"/>
                <w:sz w:val="24"/>
                <w:szCs w:val="24"/>
              </w:rPr>
              <w:t>(Este valor é meramente estimativo e não deverá ser alterado pela licitante em sua proposta comercial. O valor a ser efetivamente pago à CONTRATADA pela CMBH variará em função do real pagamento de insalubridade aos profissionais que trabalharem em ambiente insalubre, nos termos da lei).</w:t>
            </w:r>
          </w:p>
          <w:p w:rsidR="00C91063" w:rsidRPr="00BC1C2C" w:rsidRDefault="00C91063" w:rsidP="00BC1C2C">
            <w:pPr>
              <w:pStyle w:val="PargrafodaLista"/>
              <w:spacing w:after="0" w:line="240" w:lineRule="auto"/>
              <w:jc w:val="both"/>
              <w:rPr>
                <w:rFonts w:asciiTheme="minorHAnsi" w:hAnsiTheme="minorHAnsi" w:cs="Arial"/>
                <w:sz w:val="24"/>
                <w:szCs w:val="24"/>
              </w:rPr>
            </w:pPr>
          </w:p>
          <w:p w:rsidR="00C91063" w:rsidRPr="00BC1C2C" w:rsidRDefault="00A05790" w:rsidP="00BC1C2C">
            <w:pPr>
              <w:spacing w:after="0" w:line="240" w:lineRule="auto"/>
              <w:rPr>
                <w:rFonts w:asciiTheme="minorHAnsi" w:hAnsiTheme="minorHAnsi" w:cs="Arial"/>
                <w:sz w:val="24"/>
                <w:szCs w:val="24"/>
              </w:rPr>
            </w:pPr>
            <w:r w:rsidRPr="00BC1C2C">
              <w:rPr>
                <w:rFonts w:asciiTheme="minorHAnsi" w:hAnsiTheme="minorHAnsi" w:cs="Arial"/>
                <w:sz w:val="24"/>
                <w:szCs w:val="24"/>
              </w:rPr>
              <w:t xml:space="preserve">                           </w:t>
            </w:r>
            <w:r w:rsidR="00DE5391" w:rsidRPr="00BC1C2C">
              <w:rPr>
                <w:rFonts w:asciiTheme="minorHAnsi" w:hAnsiTheme="minorHAnsi" w:cs="Arial"/>
                <w:sz w:val="24"/>
                <w:szCs w:val="24"/>
              </w:rPr>
              <w:t xml:space="preserve">                    (40% X R$954,00)x15 = R$ 5.724</w:t>
            </w:r>
            <w:r w:rsidRPr="00BC1C2C">
              <w:rPr>
                <w:rFonts w:asciiTheme="minorHAnsi" w:hAnsiTheme="minorHAnsi" w:cs="Arial"/>
                <w:sz w:val="24"/>
                <w:szCs w:val="24"/>
              </w:rPr>
              <w:t>,00</w:t>
            </w:r>
            <w:r w:rsidR="00C91063" w:rsidRPr="00BC1C2C">
              <w:rPr>
                <w:rFonts w:asciiTheme="minorHAnsi" w:hAnsiTheme="minorHAnsi" w:cs="Arial"/>
                <w:sz w:val="24"/>
                <w:szCs w:val="24"/>
              </w:rPr>
              <w:t xml:space="preserve"> (2)</w:t>
            </w:r>
          </w:p>
          <w:p w:rsidR="00C91063" w:rsidRPr="00BC1C2C" w:rsidRDefault="00C91063" w:rsidP="00BC1C2C">
            <w:pPr>
              <w:pStyle w:val="PargrafodaLista"/>
              <w:spacing w:after="0" w:line="240" w:lineRule="auto"/>
              <w:jc w:val="both"/>
              <w:rPr>
                <w:rFonts w:asciiTheme="minorHAnsi" w:hAnsiTheme="minorHAnsi" w:cs="Arial"/>
                <w:sz w:val="24"/>
                <w:szCs w:val="24"/>
              </w:rPr>
            </w:pPr>
          </w:p>
        </w:tc>
      </w:tr>
    </w:tbl>
    <w:p w:rsidR="00C91063" w:rsidRPr="00BC1C2C" w:rsidRDefault="00C91063" w:rsidP="00BC1C2C">
      <w:pPr>
        <w:spacing w:after="0" w:line="240" w:lineRule="auto"/>
        <w:jc w:val="center"/>
        <w:rPr>
          <w:rFonts w:asciiTheme="minorHAnsi" w:hAnsiTheme="minorHAnsi" w:cs="Arial"/>
          <w:b/>
          <w:sz w:val="24"/>
          <w:szCs w:val="24"/>
        </w:rPr>
      </w:pPr>
    </w:p>
    <w:p w:rsidR="00B31ACA" w:rsidRPr="00BC1C2C" w:rsidRDefault="00B31ACA" w:rsidP="00BC1C2C">
      <w:pPr>
        <w:spacing w:after="0" w:line="240" w:lineRule="auto"/>
        <w:jc w:val="cente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C91063" w:rsidRPr="00BC1C2C" w:rsidTr="006B1DBB">
        <w:tc>
          <w:tcPr>
            <w:tcW w:w="8644" w:type="dxa"/>
            <w:tcBorders>
              <w:top w:val="single" w:sz="24" w:space="0" w:color="auto"/>
              <w:left w:val="single" w:sz="24" w:space="0" w:color="auto"/>
              <w:bottom w:val="single" w:sz="24" w:space="0" w:color="auto"/>
              <w:right w:val="single" w:sz="24" w:space="0" w:color="auto"/>
            </w:tcBorders>
          </w:tcPr>
          <w:p w:rsidR="00C91063" w:rsidRPr="00BC1C2C" w:rsidRDefault="00C91063" w:rsidP="00BC1C2C">
            <w:pPr>
              <w:spacing w:after="0" w:line="240" w:lineRule="auto"/>
              <w:jc w:val="both"/>
              <w:rPr>
                <w:rFonts w:asciiTheme="minorHAnsi" w:hAnsiTheme="minorHAnsi" w:cs="Arial"/>
                <w:b/>
                <w:sz w:val="24"/>
                <w:szCs w:val="24"/>
              </w:rPr>
            </w:pPr>
            <w:r w:rsidRPr="00BC1C2C">
              <w:rPr>
                <w:rFonts w:asciiTheme="minorHAnsi" w:hAnsiTheme="minorHAnsi" w:cs="Arial"/>
                <w:b/>
                <w:sz w:val="24"/>
                <w:szCs w:val="24"/>
              </w:rPr>
              <w:t>3 - VALOR MENSAL REFERENTE AOS “ENCARGOS SOCIAIS”:</w:t>
            </w:r>
          </w:p>
          <w:p w:rsidR="00C91063" w:rsidRPr="00BC1C2C" w:rsidRDefault="00C91063" w:rsidP="00BC1C2C">
            <w:pPr>
              <w:pStyle w:val="PargrafodaLista"/>
              <w:spacing w:after="0" w:line="240" w:lineRule="auto"/>
              <w:jc w:val="both"/>
              <w:rPr>
                <w:rFonts w:asciiTheme="minorHAnsi" w:hAnsiTheme="minorHAnsi" w:cs="Arial"/>
                <w:sz w:val="24"/>
                <w:szCs w:val="24"/>
              </w:rPr>
            </w:pPr>
            <w:r w:rsidRPr="00BC1C2C">
              <w:rPr>
                <w:rFonts w:asciiTheme="minorHAnsi" w:hAnsiTheme="minorHAnsi" w:cs="Arial"/>
                <w:sz w:val="24"/>
                <w:szCs w:val="24"/>
              </w:rPr>
              <w:t>(Considerar um percentual total que deverá incidir exclusivamente sobre o somatório do valor total mensal da mão de obra e do valor efetivamente pago com adicional de insalubridade).</w:t>
            </w:r>
          </w:p>
          <w:p w:rsidR="00C91063" w:rsidRPr="00BC1C2C" w:rsidRDefault="00C91063" w:rsidP="00BC1C2C">
            <w:pPr>
              <w:pStyle w:val="PargrafodaLista"/>
              <w:spacing w:after="0" w:line="240" w:lineRule="auto"/>
              <w:jc w:val="both"/>
              <w:rPr>
                <w:rFonts w:asciiTheme="minorHAnsi" w:hAnsiTheme="minorHAnsi" w:cs="Arial"/>
                <w:sz w:val="24"/>
                <w:szCs w:val="24"/>
              </w:rPr>
            </w:pPr>
          </w:p>
          <w:p w:rsidR="00C91063" w:rsidRPr="00BC1C2C" w:rsidRDefault="00C91063" w:rsidP="00BC1C2C">
            <w:pPr>
              <w:spacing w:after="0" w:line="240" w:lineRule="auto"/>
              <w:jc w:val="both"/>
              <w:rPr>
                <w:rFonts w:asciiTheme="minorHAnsi" w:hAnsiTheme="minorHAnsi" w:cs="Arial"/>
                <w:sz w:val="24"/>
                <w:szCs w:val="24"/>
              </w:rPr>
            </w:pPr>
            <w:r w:rsidRPr="00BC1C2C">
              <w:rPr>
                <w:rFonts w:asciiTheme="minorHAnsi" w:hAnsiTheme="minorHAnsi" w:cs="Arial"/>
                <w:sz w:val="24"/>
                <w:szCs w:val="24"/>
              </w:rPr>
              <w:t xml:space="preserve">          ________% x </w:t>
            </w:r>
            <w:proofErr w:type="gramStart"/>
            <w:r w:rsidRPr="00BC1C2C">
              <w:rPr>
                <w:rFonts w:asciiTheme="minorHAnsi" w:hAnsiTheme="minorHAnsi" w:cs="Arial"/>
                <w:sz w:val="24"/>
                <w:szCs w:val="24"/>
              </w:rPr>
              <w:t xml:space="preserve">[ </w:t>
            </w:r>
            <w:proofErr w:type="gramEnd"/>
            <w:r w:rsidR="00723F92" w:rsidRPr="00BC1C2C">
              <w:rPr>
                <w:rFonts w:asciiTheme="minorHAnsi" w:hAnsiTheme="minorHAnsi" w:cs="Arial"/>
                <w:sz w:val="24"/>
                <w:szCs w:val="24"/>
              </w:rPr>
              <w:t>R$ 57.600,00 (1) + R$ 5.724,00</w:t>
            </w:r>
            <w:r w:rsidRPr="00BC1C2C">
              <w:rPr>
                <w:rFonts w:asciiTheme="minorHAnsi" w:hAnsiTheme="minorHAnsi" w:cs="Arial"/>
                <w:sz w:val="24"/>
                <w:szCs w:val="24"/>
              </w:rPr>
              <w:t xml:space="preserve"> (2) ]  = R$________________(3)</w:t>
            </w:r>
          </w:p>
          <w:p w:rsidR="00C91063" w:rsidRPr="00BC1C2C" w:rsidRDefault="00C91063" w:rsidP="00BC1C2C">
            <w:pPr>
              <w:pStyle w:val="PargrafodaLista"/>
              <w:spacing w:after="0" w:line="240" w:lineRule="auto"/>
              <w:jc w:val="both"/>
              <w:rPr>
                <w:rFonts w:asciiTheme="minorHAnsi" w:hAnsiTheme="minorHAnsi" w:cs="Arial"/>
                <w:sz w:val="24"/>
                <w:szCs w:val="24"/>
              </w:rPr>
            </w:pPr>
          </w:p>
          <w:p w:rsidR="00C91063" w:rsidRPr="00BC1C2C" w:rsidRDefault="00C91063" w:rsidP="00BC1C2C">
            <w:pPr>
              <w:pStyle w:val="PargrafodaLista"/>
              <w:spacing w:after="0" w:line="240" w:lineRule="auto"/>
              <w:jc w:val="both"/>
              <w:rPr>
                <w:rFonts w:asciiTheme="minorHAnsi" w:hAnsiTheme="minorHAnsi" w:cs="Arial"/>
                <w:sz w:val="24"/>
                <w:szCs w:val="24"/>
              </w:rPr>
            </w:pPr>
            <w:r w:rsidRPr="00BC1C2C">
              <w:rPr>
                <w:rFonts w:asciiTheme="minorHAnsi" w:hAnsiTheme="minorHAnsi" w:cs="Arial"/>
                <w:b/>
                <w:sz w:val="24"/>
                <w:szCs w:val="24"/>
              </w:rPr>
              <w:t xml:space="preserve">Observação: </w:t>
            </w:r>
            <w:r w:rsidRPr="00BC1C2C">
              <w:rPr>
                <w:rFonts w:asciiTheme="minorHAnsi" w:hAnsiTheme="minorHAnsi" w:cs="Arial"/>
                <w:sz w:val="24"/>
                <w:szCs w:val="24"/>
              </w:rPr>
              <w:t>a indicação de um percentual inferior ao exigível não implica a desobrigação da CONTRATADA pagar os encargos sociais tal como constam de lei, convenção, dissídio ou acordo coletivo. O valor correspondente ao que tiver sido desconsiderado ou considerado apenas parcialmente nesta quadrícula “</w:t>
            </w:r>
            <w:smartTag w:uri="urn:schemas-microsoft-com:office:smarttags" w:element="metricconverter">
              <w:smartTagPr>
                <w:attr w:name="ProductID" w:val="3”"/>
              </w:smartTagPr>
              <w:r w:rsidRPr="00BC1C2C">
                <w:rPr>
                  <w:rFonts w:asciiTheme="minorHAnsi" w:hAnsiTheme="minorHAnsi" w:cs="Arial"/>
                  <w:sz w:val="24"/>
                  <w:szCs w:val="24"/>
                </w:rPr>
                <w:t>3”</w:t>
              </w:r>
            </w:smartTag>
            <w:r w:rsidRPr="00BC1C2C">
              <w:rPr>
                <w:rFonts w:asciiTheme="minorHAnsi" w:hAnsiTheme="minorHAnsi" w:cs="Arial"/>
                <w:sz w:val="24"/>
                <w:szCs w:val="24"/>
              </w:rPr>
              <w:t xml:space="preserve"> deverá ser considerado como encargo contratual. Não será aceita vindicação de pagamento de encargo social desconsiderado ou de aumento do percentual relativo a encargo considerado apenas parcialmente, salvo quanto ao que vier a ser a ser acrescido, por lei, convenção, dissídio ou acordo coletivo, após a contratação e no exato limite do que tiver sido majorado.</w:t>
            </w:r>
          </w:p>
        </w:tc>
      </w:tr>
    </w:tbl>
    <w:p w:rsidR="00BC1C2C" w:rsidRDefault="00BC1C2C" w:rsidP="00BC1C2C">
      <w:pPr>
        <w:spacing w:after="0" w:line="240" w:lineRule="auto"/>
        <w:jc w:val="center"/>
        <w:rPr>
          <w:rFonts w:asciiTheme="minorHAnsi" w:hAnsiTheme="minorHAnsi" w:cs="Arial"/>
          <w:b/>
          <w:sz w:val="24"/>
          <w:szCs w:val="24"/>
        </w:rPr>
      </w:pPr>
    </w:p>
    <w:p w:rsidR="00CF3A7C" w:rsidRPr="00BC1C2C" w:rsidRDefault="00CF3A7C" w:rsidP="00BC1C2C">
      <w:pPr>
        <w:spacing w:after="0" w:line="240" w:lineRule="auto"/>
        <w:jc w:val="center"/>
        <w:rPr>
          <w:rFonts w:asciiTheme="minorHAnsi" w:hAnsiTheme="minorHAnsi" w:cs="Arial"/>
          <w:b/>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644"/>
      </w:tblGrid>
      <w:tr w:rsidR="00C91063" w:rsidRPr="00BC1C2C" w:rsidTr="006B1DBB">
        <w:tc>
          <w:tcPr>
            <w:tcW w:w="8644" w:type="dxa"/>
          </w:tcPr>
          <w:p w:rsidR="00C91063" w:rsidRPr="00BC1C2C" w:rsidRDefault="00C91063" w:rsidP="00BC1C2C">
            <w:pPr>
              <w:spacing w:after="0" w:line="240" w:lineRule="auto"/>
              <w:jc w:val="both"/>
              <w:rPr>
                <w:rFonts w:asciiTheme="minorHAnsi" w:hAnsiTheme="minorHAnsi" w:cs="Arial"/>
                <w:b/>
                <w:sz w:val="24"/>
                <w:szCs w:val="24"/>
              </w:rPr>
            </w:pPr>
            <w:r w:rsidRPr="00BC1C2C">
              <w:rPr>
                <w:rFonts w:asciiTheme="minorHAnsi" w:hAnsiTheme="minorHAnsi" w:cs="Arial"/>
                <w:b/>
                <w:sz w:val="24"/>
                <w:szCs w:val="24"/>
              </w:rPr>
              <w:t>4 - VALOR MENSAL REFERENTE AO “VALE-TRANSPORTE”:</w:t>
            </w:r>
          </w:p>
          <w:p w:rsidR="00C91063" w:rsidRPr="00BC1C2C" w:rsidRDefault="00C91063" w:rsidP="00BC1C2C">
            <w:pPr>
              <w:pStyle w:val="PargrafodaLista"/>
              <w:spacing w:after="0" w:line="240" w:lineRule="auto"/>
              <w:jc w:val="both"/>
              <w:rPr>
                <w:rFonts w:asciiTheme="minorHAnsi" w:hAnsiTheme="minorHAnsi" w:cs="Arial"/>
                <w:sz w:val="24"/>
                <w:szCs w:val="24"/>
              </w:rPr>
            </w:pPr>
            <w:r w:rsidRPr="00BC1C2C">
              <w:rPr>
                <w:rFonts w:asciiTheme="minorHAnsi" w:hAnsiTheme="minorHAnsi" w:cs="Arial"/>
                <w:sz w:val="24"/>
                <w:szCs w:val="24"/>
              </w:rPr>
              <w:t>(Este valor é meramente estimativo e não deverá ser alterado pela licitante em sua proposta comercial. O valor a ser efetivamente pago pela CMBH variará em função do real consumo de vale-transporte).</w:t>
            </w:r>
          </w:p>
          <w:p w:rsidR="00C91063" w:rsidRPr="00BC1C2C" w:rsidRDefault="00C91063" w:rsidP="00BC1C2C">
            <w:pPr>
              <w:pStyle w:val="PargrafodaLista"/>
              <w:spacing w:after="0" w:line="240" w:lineRule="auto"/>
              <w:jc w:val="both"/>
              <w:rPr>
                <w:rFonts w:asciiTheme="minorHAnsi" w:hAnsiTheme="minorHAnsi" w:cs="Arial"/>
                <w:sz w:val="24"/>
                <w:szCs w:val="24"/>
              </w:rPr>
            </w:pPr>
          </w:p>
          <w:p w:rsidR="00C91063" w:rsidRPr="00BC1C2C" w:rsidRDefault="00C91063" w:rsidP="00BC1C2C">
            <w:pPr>
              <w:pStyle w:val="PargrafodaLista"/>
              <w:spacing w:after="0" w:line="240" w:lineRule="auto"/>
              <w:jc w:val="center"/>
              <w:rPr>
                <w:rFonts w:asciiTheme="minorHAnsi" w:hAnsiTheme="minorHAnsi" w:cs="Arial"/>
                <w:sz w:val="24"/>
                <w:szCs w:val="24"/>
              </w:rPr>
            </w:pPr>
            <w:r w:rsidRPr="00BC1C2C">
              <w:rPr>
                <w:rFonts w:asciiTheme="minorHAnsi" w:hAnsiTheme="minorHAnsi" w:cs="Arial"/>
                <w:sz w:val="24"/>
                <w:szCs w:val="24"/>
              </w:rPr>
              <w:t>R$ 15.000,00 (4)</w:t>
            </w:r>
          </w:p>
          <w:p w:rsidR="00C91063" w:rsidRPr="00BC1C2C" w:rsidRDefault="00C91063" w:rsidP="00BC1C2C">
            <w:pPr>
              <w:pStyle w:val="PargrafodaLista"/>
              <w:spacing w:after="0" w:line="240" w:lineRule="auto"/>
              <w:jc w:val="both"/>
              <w:rPr>
                <w:rFonts w:asciiTheme="minorHAnsi" w:hAnsiTheme="minorHAnsi" w:cs="Arial"/>
                <w:sz w:val="24"/>
                <w:szCs w:val="24"/>
              </w:rPr>
            </w:pPr>
          </w:p>
        </w:tc>
      </w:tr>
    </w:tbl>
    <w:p w:rsidR="00C91063" w:rsidRDefault="00C91063" w:rsidP="00BC1C2C">
      <w:pPr>
        <w:spacing w:after="0" w:line="240" w:lineRule="auto"/>
        <w:jc w:val="cente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C91063" w:rsidRPr="00BC1C2C" w:rsidTr="006B1DBB">
        <w:tc>
          <w:tcPr>
            <w:tcW w:w="8644" w:type="dxa"/>
            <w:tcBorders>
              <w:top w:val="single" w:sz="24" w:space="0" w:color="auto"/>
              <w:left w:val="single" w:sz="24" w:space="0" w:color="auto"/>
              <w:bottom w:val="single" w:sz="24" w:space="0" w:color="auto"/>
              <w:right w:val="single" w:sz="24" w:space="0" w:color="auto"/>
            </w:tcBorders>
          </w:tcPr>
          <w:p w:rsidR="00C91063" w:rsidRPr="00BC1C2C" w:rsidRDefault="00C91063" w:rsidP="00BC1C2C">
            <w:pPr>
              <w:spacing w:after="0" w:line="240" w:lineRule="auto"/>
              <w:rPr>
                <w:rFonts w:asciiTheme="minorHAnsi" w:hAnsiTheme="minorHAnsi" w:cs="Arial"/>
                <w:b/>
                <w:sz w:val="24"/>
                <w:szCs w:val="24"/>
              </w:rPr>
            </w:pPr>
            <w:r w:rsidRPr="00BC1C2C">
              <w:rPr>
                <w:rFonts w:asciiTheme="minorHAnsi" w:hAnsiTheme="minorHAnsi" w:cs="Arial"/>
                <w:b/>
                <w:sz w:val="24"/>
                <w:szCs w:val="24"/>
              </w:rPr>
              <w:t>5 - VALOR MENSAL REFERENTE AO “AUXÍLIO/TICKET/VALE-ALIMENTAÇÃO/REFEIÇÃO”:</w:t>
            </w:r>
          </w:p>
          <w:p w:rsidR="00C91063" w:rsidRPr="00BC1C2C" w:rsidRDefault="00C91063" w:rsidP="00BC1C2C">
            <w:pPr>
              <w:pStyle w:val="PargrafodaLista"/>
              <w:spacing w:after="0" w:line="240" w:lineRule="auto"/>
              <w:jc w:val="both"/>
              <w:rPr>
                <w:rFonts w:asciiTheme="minorHAnsi" w:hAnsiTheme="minorHAnsi" w:cs="Arial"/>
                <w:sz w:val="24"/>
                <w:szCs w:val="24"/>
              </w:rPr>
            </w:pPr>
            <w:r w:rsidRPr="00BC1C2C">
              <w:rPr>
                <w:rFonts w:asciiTheme="minorHAnsi" w:hAnsiTheme="minorHAnsi" w:cs="Arial"/>
                <w:sz w:val="24"/>
                <w:szCs w:val="24"/>
              </w:rPr>
              <w:t>(Este valor é meramente estimativo e não deverá ser alterado pela licitante em sua proposta comercial. O valor a ser efetivamente pago pela CMBH variará em função do real consumo de auxílio/ticket/vale-alimentação/refeição).</w:t>
            </w:r>
          </w:p>
          <w:p w:rsidR="00C91063" w:rsidRPr="00BC1C2C" w:rsidRDefault="00C91063" w:rsidP="00BC1C2C">
            <w:pPr>
              <w:pStyle w:val="PargrafodaLista"/>
              <w:spacing w:after="0" w:line="240" w:lineRule="auto"/>
              <w:jc w:val="center"/>
              <w:rPr>
                <w:rFonts w:asciiTheme="minorHAnsi" w:hAnsiTheme="minorHAnsi" w:cs="Arial"/>
                <w:sz w:val="24"/>
                <w:szCs w:val="24"/>
              </w:rPr>
            </w:pPr>
          </w:p>
          <w:p w:rsidR="00C91063" w:rsidRPr="00BC1C2C" w:rsidRDefault="00C91063" w:rsidP="00BC1C2C">
            <w:pPr>
              <w:pStyle w:val="PargrafodaLista"/>
              <w:spacing w:after="0" w:line="240" w:lineRule="auto"/>
              <w:jc w:val="center"/>
              <w:rPr>
                <w:rFonts w:asciiTheme="minorHAnsi" w:hAnsiTheme="minorHAnsi" w:cs="Arial"/>
                <w:sz w:val="24"/>
                <w:szCs w:val="24"/>
              </w:rPr>
            </w:pPr>
            <w:r w:rsidRPr="00BC1C2C">
              <w:rPr>
                <w:rFonts w:asciiTheme="minorHAnsi" w:hAnsiTheme="minorHAnsi" w:cs="Arial"/>
                <w:sz w:val="24"/>
                <w:szCs w:val="24"/>
              </w:rPr>
              <w:t>R$ 25.000,00 (5)</w:t>
            </w:r>
          </w:p>
          <w:p w:rsidR="00C91063" w:rsidRPr="00BC1C2C" w:rsidRDefault="00C91063" w:rsidP="00BC1C2C">
            <w:pPr>
              <w:pStyle w:val="PargrafodaLista"/>
              <w:spacing w:after="0" w:line="240" w:lineRule="auto"/>
              <w:rPr>
                <w:rFonts w:asciiTheme="minorHAnsi" w:hAnsiTheme="minorHAnsi" w:cs="Arial"/>
                <w:sz w:val="24"/>
                <w:szCs w:val="24"/>
              </w:rPr>
            </w:pPr>
          </w:p>
        </w:tc>
      </w:tr>
    </w:tbl>
    <w:p w:rsidR="00C91063" w:rsidRDefault="00C91063" w:rsidP="00BC1C2C">
      <w:pPr>
        <w:spacing w:after="0" w:line="240" w:lineRule="auto"/>
        <w:rPr>
          <w:rFonts w:asciiTheme="minorHAnsi" w:hAnsiTheme="minorHAnsi" w:cs="Arial"/>
          <w:sz w:val="24"/>
          <w:szCs w:val="24"/>
        </w:rPr>
      </w:pPr>
    </w:p>
    <w:p w:rsidR="00BC1C2C" w:rsidRPr="00BC1C2C" w:rsidRDefault="00BC1C2C" w:rsidP="00BC1C2C">
      <w:pPr>
        <w:spacing w:after="0" w:line="240" w:lineRule="auto"/>
        <w:rPr>
          <w:rFonts w:asciiTheme="minorHAnsi" w:hAnsiTheme="minorHAnsi" w:cs="Arial"/>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644"/>
      </w:tblGrid>
      <w:tr w:rsidR="00C91063" w:rsidRPr="00BC1C2C" w:rsidTr="006B1DBB">
        <w:tc>
          <w:tcPr>
            <w:tcW w:w="8644" w:type="dxa"/>
          </w:tcPr>
          <w:p w:rsidR="00C91063" w:rsidRPr="00BC1C2C" w:rsidRDefault="00C91063" w:rsidP="00BC1C2C">
            <w:pPr>
              <w:spacing w:after="0" w:line="240" w:lineRule="auto"/>
              <w:jc w:val="both"/>
              <w:rPr>
                <w:rFonts w:asciiTheme="minorHAnsi" w:hAnsiTheme="minorHAnsi" w:cs="Arial"/>
                <w:b/>
                <w:sz w:val="24"/>
                <w:szCs w:val="24"/>
              </w:rPr>
            </w:pPr>
            <w:r w:rsidRPr="00BC1C2C">
              <w:rPr>
                <w:rFonts w:asciiTheme="minorHAnsi" w:hAnsiTheme="minorHAnsi" w:cs="Arial"/>
                <w:b/>
                <w:sz w:val="24"/>
                <w:szCs w:val="24"/>
              </w:rPr>
              <w:t>6 - VALOR MENSAL REFERENTE À “ADMINISTRAÇÃO”:</w:t>
            </w:r>
          </w:p>
          <w:p w:rsidR="00C91063" w:rsidRPr="00BC1C2C" w:rsidRDefault="00C91063" w:rsidP="00BC1C2C">
            <w:pPr>
              <w:pStyle w:val="PargrafodaLista"/>
              <w:spacing w:after="0" w:line="240" w:lineRule="auto"/>
              <w:jc w:val="both"/>
              <w:rPr>
                <w:rFonts w:asciiTheme="minorHAnsi" w:hAnsiTheme="minorHAnsi" w:cs="Arial"/>
                <w:sz w:val="24"/>
                <w:szCs w:val="24"/>
              </w:rPr>
            </w:pPr>
            <w:r w:rsidRPr="00BC1C2C">
              <w:rPr>
                <w:rFonts w:asciiTheme="minorHAnsi" w:hAnsiTheme="minorHAnsi" w:cs="Arial"/>
                <w:sz w:val="24"/>
                <w:szCs w:val="24"/>
              </w:rPr>
              <w:t>(Considerar um valor unitário destinado a remunerar mensalmente a CONTRATADA em seu lucro. Este valor unitário deverá ser multiplicado pelo número de profissionais alocados aos serviços).</w:t>
            </w:r>
          </w:p>
          <w:p w:rsidR="00C91063" w:rsidRPr="00BC1C2C" w:rsidRDefault="00C91063" w:rsidP="00BC1C2C">
            <w:pPr>
              <w:pStyle w:val="PargrafodaLista"/>
              <w:spacing w:after="0" w:line="240" w:lineRule="auto"/>
              <w:jc w:val="both"/>
              <w:rPr>
                <w:rFonts w:asciiTheme="minorHAnsi" w:hAnsiTheme="minorHAnsi" w:cs="Arial"/>
                <w:sz w:val="24"/>
                <w:szCs w:val="24"/>
              </w:rPr>
            </w:pPr>
          </w:p>
          <w:p w:rsidR="00C91063" w:rsidRPr="00BC1C2C" w:rsidRDefault="00C91063" w:rsidP="00BC1C2C">
            <w:pPr>
              <w:pStyle w:val="PargrafodaLista"/>
              <w:spacing w:after="0" w:line="240" w:lineRule="auto"/>
              <w:jc w:val="both"/>
              <w:rPr>
                <w:rFonts w:asciiTheme="minorHAnsi" w:hAnsiTheme="minorHAnsi" w:cs="Arial"/>
                <w:sz w:val="24"/>
                <w:szCs w:val="24"/>
              </w:rPr>
            </w:pPr>
            <w:r w:rsidRPr="00BC1C2C">
              <w:rPr>
                <w:rFonts w:asciiTheme="minorHAnsi" w:hAnsiTheme="minorHAnsi" w:cs="Arial"/>
                <w:sz w:val="24"/>
                <w:szCs w:val="24"/>
              </w:rPr>
              <w:t xml:space="preserve">                    R$_________________ x</w:t>
            </w:r>
            <w:proofErr w:type="gramStart"/>
            <w:r w:rsidRPr="00BC1C2C">
              <w:rPr>
                <w:rFonts w:asciiTheme="minorHAnsi" w:hAnsiTheme="minorHAnsi" w:cs="Arial"/>
                <w:sz w:val="24"/>
                <w:szCs w:val="24"/>
              </w:rPr>
              <w:t xml:space="preserve">  </w:t>
            </w:r>
            <w:proofErr w:type="gramEnd"/>
            <w:r w:rsidRPr="00BC1C2C">
              <w:rPr>
                <w:rFonts w:asciiTheme="minorHAnsi" w:hAnsiTheme="minorHAnsi" w:cs="Arial"/>
                <w:sz w:val="24"/>
                <w:szCs w:val="24"/>
              </w:rPr>
              <w:t>50  = R$ __________________(6)</w:t>
            </w:r>
          </w:p>
          <w:p w:rsidR="00C91063" w:rsidRPr="00BC1C2C" w:rsidRDefault="00C91063" w:rsidP="00BC1C2C">
            <w:pPr>
              <w:pStyle w:val="PargrafodaLista"/>
              <w:spacing w:after="0" w:line="240" w:lineRule="auto"/>
              <w:rPr>
                <w:rFonts w:asciiTheme="minorHAnsi" w:hAnsiTheme="minorHAnsi" w:cs="Arial"/>
                <w:sz w:val="24"/>
                <w:szCs w:val="24"/>
              </w:rPr>
            </w:pPr>
          </w:p>
        </w:tc>
      </w:tr>
    </w:tbl>
    <w:p w:rsidR="00C91063" w:rsidRPr="00BC1C2C" w:rsidRDefault="00C91063" w:rsidP="00BC1C2C">
      <w:pPr>
        <w:spacing w:after="0" w:line="240" w:lineRule="auto"/>
        <w:rPr>
          <w:rFonts w:asciiTheme="minorHAnsi" w:hAnsiTheme="minorHAnsi" w:cs="Arial"/>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644"/>
      </w:tblGrid>
      <w:tr w:rsidR="00C91063" w:rsidRPr="00BC1C2C" w:rsidTr="006B1DBB">
        <w:tc>
          <w:tcPr>
            <w:tcW w:w="8644" w:type="dxa"/>
          </w:tcPr>
          <w:p w:rsidR="00C91063" w:rsidRPr="00BC1C2C" w:rsidRDefault="00C91063" w:rsidP="00BC1C2C">
            <w:pPr>
              <w:spacing w:after="0" w:line="240" w:lineRule="auto"/>
              <w:jc w:val="both"/>
              <w:rPr>
                <w:rFonts w:asciiTheme="minorHAnsi" w:hAnsiTheme="minorHAnsi" w:cs="Arial"/>
                <w:b/>
                <w:sz w:val="24"/>
                <w:szCs w:val="24"/>
              </w:rPr>
            </w:pPr>
            <w:r w:rsidRPr="00BC1C2C">
              <w:rPr>
                <w:rFonts w:asciiTheme="minorHAnsi" w:hAnsiTheme="minorHAnsi" w:cs="Arial"/>
                <w:b/>
                <w:sz w:val="24"/>
                <w:szCs w:val="24"/>
              </w:rPr>
              <w:t>7- VALOR MENSAL REFERENTE AO “MATERIAL”:</w:t>
            </w:r>
          </w:p>
          <w:p w:rsidR="00C91063" w:rsidRPr="00BC1C2C" w:rsidRDefault="00C91063" w:rsidP="00BC1C2C">
            <w:pPr>
              <w:spacing w:after="0" w:line="240" w:lineRule="auto"/>
              <w:ind w:left="720"/>
              <w:jc w:val="both"/>
              <w:rPr>
                <w:rFonts w:asciiTheme="minorHAnsi" w:hAnsiTheme="minorHAnsi" w:cs="Arial"/>
                <w:sz w:val="24"/>
                <w:szCs w:val="24"/>
              </w:rPr>
            </w:pPr>
            <w:r w:rsidRPr="00BC1C2C">
              <w:rPr>
                <w:rFonts w:asciiTheme="minorHAnsi" w:hAnsiTheme="minorHAnsi" w:cs="Arial"/>
                <w:sz w:val="24"/>
                <w:szCs w:val="24"/>
              </w:rPr>
              <w:t>(Considerar um valor mensal destinado a custear a disponibilização de todo o material necessário à completa execução dos serviços).</w:t>
            </w:r>
          </w:p>
          <w:p w:rsidR="00C91063" w:rsidRPr="00BC1C2C" w:rsidRDefault="00C91063" w:rsidP="00BC1C2C">
            <w:pPr>
              <w:spacing w:after="0" w:line="240" w:lineRule="auto"/>
              <w:ind w:left="720"/>
              <w:jc w:val="both"/>
              <w:rPr>
                <w:rFonts w:asciiTheme="minorHAnsi" w:hAnsiTheme="minorHAnsi" w:cs="Arial"/>
                <w:sz w:val="24"/>
                <w:szCs w:val="24"/>
              </w:rPr>
            </w:pPr>
          </w:p>
          <w:p w:rsidR="00C91063" w:rsidRPr="00BC1C2C" w:rsidRDefault="00C91063" w:rsidP="00BC1C2C">
            <w:pPr>
              <w:spacing w:after="0" w:line="240" w:lineRule="auto"/>
              <w:ind w:left="720"/>
              <w:jc w:val="center"/>
              <w:rPr>
                <w:rFonts w:asciiTheme="minorHAnsi" w:hAnsiTheme="minorHAnsi" w:cs="Arial"/>
                <w:sz w:val="24"/>
                <w:szCs w:val="24"/>
              </w:rPr>
            </w:pPr>
            <w:r w:rsidRPr="00BC1C2C">
              <w:rPr>
                <w:rFonts w:asciiTheme="minorHAnsi" w:hAnsiTheme="minorHAnsi" w:cs="Arial"/>
                <w:sz w:val="24"/>
                <w:szCs w:val="24"/>
              </w:rPr>
              <w:t>R$________________ (7)</w:t>
            </w:r>
          </w:p>
          <w:p w:rsidR="00C91063" w:rsidRPr="00BC1C2C" w:rsidRDefault="00C91063" w:rsidP="00BC1C2C">
            <w:pPr>
              <w:pStyle w:val="PargrafodaLista"/>
              <w:spacing w:after="0" w:line="240" w:lineRule="auto"/>
              <w:jc w:val="both"/>
              <w:rPr>
                <w:rFonts w:asciiTheme="minorHAnsi" w:hAnsiTheme="minorHAnsi" w:cs="Arial"/>
                <w:b/>
                <w:sz w:val="24"/>
                <w:szCs w:val="24"/>
              </w:rPr>
            </w:pPr>
          </w:p>
        </w:tc>
      </w:tr>
    </w:tbl>
    <w:p w:rsidR="002400F2" w:rsidRPr="00BC1C2C" w:rsidRDefault="002400F2" w:rsidP="00BC1C2C">
      <w:pPr>
        <w:spacing w:after="0" w:line="240" w:lineRule="auto"/>
        <w:jc w:val="center"/>
        <w:rPr>
          <w:rFonts w:asciiTheme="minorHAnsi" w:hAnsiTheme="minorHAnsi" w:cs="Arial"/>
          <w:b/>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644"/>
      </w:tblGrid>
      <w:tr w:rsidR="00C91063" w:rsidRPr="00BC1C2C" w:rsidTr="006B1DBB">
        <w:tc>
          <w:tcPr>
            <w:tcW w:w="8644" w:type="dxa"/>
          </w:tcPr>
          <w:p w:rsidR="00C91063" w:rsidRPr="00BC1C2C" w:rsidRDefault="00C91063" w:rsidP="00BC1C2C">
            <w:pPr>
              <w:spacing w:after="0" w:line="240" w:lineRule="auto"/>
              <w:jc w:val="both"/>
              <w:rPr>
                <w:rFonts w:asciiTheme="minorHAnsi" w:hAnsiTheme="minorHAnsi" w:cs="Arial"/>
                <w:b/>
                <w:sz w:val="24"/>
                <w:szCs w:val="24"/>
              </w:rPr>
            </w:pPr>
            <w:r w:rsidRPr="00BC1C2C">
              <w:rPr>
                <w:rFonts w:asciiTheme="minorHAnsi" w:hAnsiTheme="minorHAnsi" w:cs="Arial"/>
                <w:b/>
                <w:sz w:val="24"/>
                <w:szCs w:val="24"/>
              </w:rPr>
              <w:t>8 - VALOR MENSAL REFERENTE AOS “EQUIPAMENTOS E UTENSÍLIOS”:</w:t>
            </w:r>
          </w:p>
          <w:p w:rsidR="00C91063" w:rsidRPr="00BC1C2C" w:rsidRDefault="00C91063" w:rsidP="00BC1C2C">
            <w:pPr>
              <w:pStyle w:val="PargrafodaLista"/>
              <w:spacing w:after="0" w:line="240" w:lineRule="auto"/>
              <w:jc w:val="both"/>
              <w:rPr>
                <w:rFonts w:asciiTheme="minorHAnsi" w:hAnsiTheme="minorHAnsi" w:cs="Arial"/>
                <w:sz w:val="24"/>
                <w:szCs w:val="24"/>
              </w:rPr>
            </w:pPr>
            <w:r w:rsidRPr="00BC1C2C">
              <w:rPr>
                <w:rFonts w:asciiTheme="minorHAnsi" w:hAnsiTheme="minorHAnsi" w:cs="Arial"/>
                <w:sz w:val="24"/>
                <w:szCs w:val="24"/>
              </w:rPr>
              <w:t>(Considerar um valor mensal destinado a custear a alocação, a manutenção e a substituição de todos os equipamentos e utensílios necessários à completa execução dos serviços, inclusive os de proteção individual).</w:t>
            </w:r>
          </w:p>
          <w:p w:rsidR="00C91063" w:rsidRPr="00BC1C2C" w:rsidRDefault="00C91063" w:rsidP="00BC1C2C">
            <w:pPr>
              <w:pStyle w:val="PargrafodaLista"/>
              <w:spacing w:after="0" w:line="240" w:lineRule="auto"/>
              <w:jc w:val="both"/>
              <w:rPr>
                <w:rFonts w:asciiTheme="minorHAnsi" w:hAnsiTheme="minorHAnsi" w:cs="Arial"/>
                <w:sz w:val="24"/>
                <w:szCs w:val="24"/>
              </w:rPr>
            </w:pPr>
          </w:p>
          <w:p w:rsidR="00C91063" w:rsidRDefault="00C91063" w:rsidP="00CF3A7C">
            <w:pPr>
              <w:spacing w:after="0" w:line="240" w:lineRule="auto"/>
              <w:ind w:left="720"/>
              <w:jc w:val="center"/>
              <w:rPr>
                <w:rFonts w:asciiTheme="minorHAnsi" w:hAnsiTheme="minorHAnsi" w:cs="Arial"/>
                <w:sz w:val="24"/>
                <w:szCs w:val="24"/>
              </w:rPr>
            </w:pPr>
            <w:r w:rsidRPr="00BC1C2C">
              <w:rPr>
                <w:rFonts w:asciiTheme="minorHAnsi" w:hAnsiTheme="minorHAnsi" w:cs="Arial"/>
                <w:sz w:val="24"/>
                <w:szCs w:val="24"/>
              </w:rPr>
              <w:t>R$________________ (8)</w:t>
            </w:r>
          </w:p>
          <w:p w:rsidR="00CF3A7C" w:rsidRPr="00CF3A7C" w:rsidRDefault="00CF3A7C" w:rsidP="00CF3A7C">
            <w:pPr>
              <w:spacing w:after="0" w:line="240" w:lineRule="auto"/>
              <w:ind w:left="720"/>
              <w:jc w:val="center"/>
              <w:rPr>
                <w:rFonts w:asciiTheme="minorHAnsi" w:hAnsiTheme="minorHAnsi" w:cs="Arial"/>
                <w:sz w:val="24"/>
                <w:szCs w:val="24"/>
              </w:rPr>
            </w:pPr>
          </w:p>
        </w:tc>
      </w:tr>
    </w:tbl>
    <w:p w:rsidR="002400F2" w:rsidRPr="00BC1C2C" w:rsidRDefault="002400F2" w:rsidP="00BC1C2C">
      <w:pPr>
        <w:spacing w:after="0" w:line="240" w:lineRule="auto"/>
        <w:jc w:val="center"/>
        <w:rPr>
          <w:rFonts w:asciiTheme="minorHAnsi" w:hAnsiTheme="minorHAnsi" w:cs="Arial"/>
          <w:b/>
          <w:sz w:val="24"/>
          <w:szCs w:val="24"/>
        </w:rPr>
      </w:pPr>
    </w:p>
    <w:tbl>
      <w:tblPr>
        <w:tblW w:w="861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613"/>
      </w:tblGrid>
      <w:tr w:rsidR="00C91063" w:rsidRPr="00BC1C2C" w:rsidTr="006B1DBB">
        <w:tc>
          <w:tcPr>
            <w:tcW w:w="8613" w:type="dxa"/>
          </w:tcPr>
          <w:p w:rsidR="00C91063" w:rsidRPr="00BC1C2C" w:rsidRDefault="00C91063" w:rsidP="00BC1C2C">
            <w:pPr>
              <w:tabs>
                <w:tab w:val="left" w:pos="701"/>
              </w:tabs>
              <w:spacing w:after="0" w:line="240" w:lineRule="auto"/>
              <w:rPr>
                <w:rFonts w:asciiTheme="minorHAnsi" w:hAnsiTheme="minorHAnsi" w:cs="Arial"/>
                <w:b/>
                <w:sz w:val="24"/>
                <w:szCs w:val="24"/>
              </w:rPr>
            </w:pPr>
            <w:r w:rsidRPr="00BC1C2C">
              <w:rPr>
                <w:rFonts w:asciiTheme="minorHAnsi" w:hAnsiTheme="minorHAnsi" w:cs="Arial"/>
                <w:b/>
                <w:sz w:val="24"/>
                <w:szCs w:val="24"/>
              </w:rPr>
              <w:t>9 - VALOR MENSAL REFERENTE AOS “ENCARGOS CONTRATUAIS”:</w:t>
            </w:r>
          </w:p>
          <w:p w:rsidR="00C91063" w:rsidRPr="00BC1C2C" w:rsidRDefault="00C91063" w:rsidP="00BC1C2C">
            <w:pPr>
              <w:pStyle w:val="PargrafodaLista"/>
              <w:spacing w:after="0" w:line="240" w:lineRule="auto"/>
              <w:jc w:val="both"/>
              <w:rPr>
                <w:rFonts w:asciiTheme="minorHAnsi" w:hAnsiTheme="minorHAnsi" w:cs="Arial"/>
                <w:sz w:val="24"/>
                <w:szCs w:val="24"/>
              </w:rPr>
            </w:pPr>
            <w:r w:rsidRPr="00BC1C2C">
              <w:rPr>
                <w:rFonts w:asciiTheme="minorHAnsi" w:hAnsiTheme="minorHAnsi" w:cs="Arial"/>
                <w:sz w:val="24"/>
                <w:szCs w:val="24"/>
              </w:rPr>
              <w:t>(Considerar um valor unitário destinado a custear, mensalmente, toda e qualquer despesa necessária à execução contratual e que não esteja especificada como componente das outras frações do preço, como, por exemplo, as despesas de supervisão e fiscalização dos serviços, treinamento, aperfeiçoamento e reciclagem do pessoal, preposto, auxílio creche, seguro de vida, auxílio saúde, programa de qualificação profissional e marketing, fornecimento de uniformes e quaisquer outras despesas adicionais decorrentes do contrato e não individualizadas na proposta comercial, bem como para fazer face àquelas despesas referentes a benefícios não previstos nas especificações do contrato e que a CONTRATADA conceder a seus profissionais, por iniciativa própria ou em decorrência de lei, convenção, dissídio ou acordo coletivo - e eventual diferença para o adimplemento das obrigações sociais ou tributárias na exata dimensão de sua exigibilidade, como consta de lei, convenção dissídio ou acordo coletivo, ainda que não cotada ou cotada apenas parcialmente. Este valor unitário deverá ser multiplicado pelo número de profissionais alocados aos serviços).</w:t>
            </w:r>
          </w:p>
          <w:p w:rsidR="00C91063" w:rsidRPr="00BC1C2C" w:rsidRDefault="00C91063" w:rsidP="00BC1C2C">
            <w:pPr>
              <w:pStyle w:val="PargrafodaLista"/>
              <w:spacing w:after="0" w:line="240" w:lineRule="auto"/>
              <w:rPr>
                <w:rFonts w:asciiTheme="minorHAnsi" w:hAnsiTheme="minorHAnsi" w:cs="Arial"/>
                <w:sz w:val="24"/>
                <w:szCs w:val="24"/>
              </w:rPr>
            </w:pPr>
          </w:p>
          <w:p w:rsidR="00C91063" w:rsidRDefault="00C91063" w:rsidP="00CF3A7C">
            <w:pPr>
              <w:pStyle w:val="PargrafodaLista"/>
              <w:spacing w:after="0" w:line="240" w:lineRule="auto"/>
              <w:jc w:val="center"/>
              <w:rPr>
                <w:rFonts w:asciiTheme="minorHAnsi" w:hAnsiTheme="minorHAnsi" w:cs="Arial"/>
                <w:sz w:val="24"/>
                <w:szCs w:val="24"/>
              </w:rPr>
            </w:pPr>
            <w:r w:rsidRPr="00BC1C2C">
              <w:rPr>
                <w:rFonts w:asciiTheme="minorHAnsi" w:hAnsiTheme="minorHAnsi" w:cs="Arial"/>
                <w:sz w:val="24"/>
                <w:szCs w:val="24"/>
              </w:rPr>
              <w:t>R$ _______________x 50 = R$_______________</w:t>
            </w:r>
            <w:proofErr w:type="gramStart"/>
            <w:r w:rsidRPr="00BC1C2C">
              <w:rPr>
                <w:rFonts w:asciiTheme="minorHAnsi" w:hAnsiTheme="minorHAnsi" w:cs="Arial"/>
                <w:sz w:val="24"/>
                <w:szCs w:val="24"/>
              </w:rPr>
              <w:t>(</w:t>
            </w:r>
            <w:proofErr w:type="gramEnd"/>
            <w:r w:rsidRPr="00BC1C2C">
              <w:rPr>
                <w:rFonts w:asciiTheme="minorHAnsi" w:hAnsiTheme="minorHAnsi" w:cs="Arial"/>
                <w:sz w:val="24"/>
                <w:szCs w:val="24"/>
              </w:rPr>
              <w:t>9)</w:t>
            </w:r>
          </w:p>
          <w:p w:rsidR="00CF3A7C" w:rsidRPr="00CF3A7C" w:rsidRDefault="00CF3A7C" w:rsidP="00CF3A7C">
            <w:pPr>
              <w:pStyle w:val="PargrafodaLista"/>
              <w:spacing w:after="0" w:line="240" w:lineRule="auto"/>
              <w:jc w:val="center"/>
              <w:rPr>
                <w:rFonts w:asciiTheme="minorHAnsi" w:hAnsiTheme="minorHAnsi" w:cs="Arial"/>
                <w:sz w:val="24"/>
                <w:szCs w:val="24"/>
              </w:rPr>
            </w:pPr>
          </w:p>
        </w:tc>
      </w:tr>
    </w:tbl>
    <w:p w:rsidR="002400F2" w:rsidRPr="00BC1C2C" w:rsidRDefault="002400F2" w:rsidP="00BC1C2C">
      <w:pPr>
        <w:spacing w:after="0" w:line="240" w:lineRule="auto"/>
        <w:rPr>
          <w:rFonts w:asciiTheme="minorHAnsi" w:hAnsiTheme="minorHAnsi" w:cs="Arial"/>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C91063" w:rsidRPr="00BC1C2C" w:rsidTr="006B1DBB">
        <w:tc>
          <w:tcPr>
            <w:tcW w:w="8613" w:type="dxa"/>
            <w:tcBorders>
              <w:top w:val="single" w:sz="24" w:space="0" w:color="auto"/>
              <w:left w:val="single" w:sz="24" w:space="0" w:color="auto"/>
              <w:bottom w:val="single" w:sz="24" w:space="0" w:color="auto"/>
              <w:right w:val="single" w:sz="24" w:space="0" w:color="auto"/>
            </w:tcBorders>
          </w:tcPr>
          <w:p w:rsidR="00C91063" w:rsidRPr="00BC1C2C" w:rsidRDefault="00C91063" w:rsidP="00BC1C2C">
            <w:pPr>
              <w:spacing w:after="0" w:line="240" w:lineRule="auto"/>
              <w:ind w:left="360"/>
              <w:jc w:val="both"/>
              <w:rPr>
                <w:rFonts w:asciiTheme="minorHAnsi" w:hAnsiTheme="minorHAnsi" w:cs="Arial"/>
                <w:b/>
                <w:sz w:val="24"/>
                <w:szCs w:val="24"/>
              </w:rPr>
            </w:pPr>
            <w:proofErr w:type="gramStart"/>
            <w:r w:rsidRPr="00BC1C2C">
              <w:rPr>
                <w:rFonts w:asciiTheme="minorHAnsi" w:hAnsiTheme="minorHAnsi" w:cs="Arial"/>
                <w:b/>
                <w:sz w:val="24"/>
                <w:szCs w:val="24"/>
              </w:rPr>
              <w:t>10)</w:t>
            </w:r>
            <w:proofErr w:type="gramEnd"/>
            <w:r w:rsidRPr="00BC1C2C">
              <w:rPr>
                <w:rFonts w:asciiTheme="minorHAnsi" w:hAnsiTheme="minorHAnsi" w:cs="Arial"/>
                <w:b/>
                <w:sz w:val="24"/>
                <w:szCs w:val="24"/>
              </w:rPr>
              <w:t xml:space="preserve"> - VALOR MENSAL REFERENTE AOS “ENCARGOS TRIBUTÁRIOS”:</w:t>
            </w:r>
          </w:p>
          <w:p w:rsidR="00C91063" w:rsidRPr="00BC1C2C" w:rsidRDefault="00C91063" w:rsidP="00BC1C2C">
            <w:pPr>
              <w:spacing w:after="0" w:line="240" w:lineRule="auto"/>
              <w:ind w:left="360"/>
              <w:jc w:val="both"/>
              <w:rPr>
                <w:rFonts w:asciiTheme="minorHAnsi" w:hAnsiTheme="minorHAnsi" w:cs="Arial"/>
                <w:sz w:val="24"/>
                <w:szCs w:val="24"/>
              </w:rPr>
            </w:pPr>
            <w:r w:rsidRPr="00BC1C2C">
              <w:rPr>
                <w:rFonts w:asciiTheme="minorHAnsi" w:hAnsiTheme="minorHAnsi" w:cs="Arial"/>
                <w:sz w:val="24"/>
                <w:szCs w:val="24"/>
              </w:rPr>
              <w:t>(Considerar um percentual total que deverá incidir sobre o valor total mensal)</w:t>
            </w:r>
          </w:p>
          <w:p w:rsidR="00C91063" w:rsidRPr="00BC1C2C" w:rsidRDefault="00C91063" w:rsidP="00BC1C2C">
            <w:pPr>
              <w:spacing w:after="0" w:line="240" w:lineRule="auto"/>
              <w:ind w:left="360"/>
              <w:jc w:val="both"/>
              <w:rPr>
                <w:rFonts w:asciiTheme="minorHAnsi" w:hAnsiTheme="minorHAnsi" w:cs="Arial"/>
                <w:sz w:val="24"/>
                <w:szCs w:val="24"/>
              </w:rPr>
            </w:pPr>
          </w:p>
          <w:p w:rsidR="00C91063" w:rsidRPr="00BC1C2C" w:rsidRDefault="00C91063" w:rsidP="00BC1C2C">
            <w:pPr>
              <w:spacing w:after="0" w:line="240" w:lineRule="auto"/>
              <w:ind w:left="360"/>
              <w:jc w:val="both"/>
              <w:rPr>
                <w:rFonts w:asciiTheme="minorHAnsi" w:hAnsiTheme="minorHAnsi" w:cs="Arial"/>
                <w:sz w:val="24"/>
                <w:szCs w:val="24"/>
              </w:rPr>
            </w:pPr>
            <w:r w:rsidRPr="00BC1C2C">
              <w:rPr>
                <w:rFonts w:asciiTheme="minorHAnsi" w:hAnsiTheme="minorHAnsi" w:cs="Arial"/>
                <w:sz w:val="24"/>
                <w:szCs w:val="24"/>
              </w:rPr>
              <w:t>_______% x R$________________</w:t>
            </w:r>
            <w:proofErr w:type="gramStart"/>
            <w:r w:rsidRPr="00BC1C2C">
              <w:rPr>
                <w:rFonts w:asciiTheme="minorHAnsi" w:hAnsiTheme="minorHAnsi" w:cs="Arial"/>
                <w:sz w:val="24"/>
                <w:szCs w:val="24"/>
              </w:rPr>
              <w:t>(</w:t>
            </w:r>
            <w:proofErr w:type="gramEnd"/>
            <w:r w:rsidRPr="00BC1C2C">
              <w:rPr>
                <w:rFonts w:asciiTheme="minorHAnsi" w:hAnsiTheme="minorHAnsi" w:cs="Arial"/>
                <w:sz w:val="24"/>
                <w:szCs w:val="24"/>
              </w:rPr>
              <w:t>11) = R$ ________________(10)</w:t>
            </w:r>
          </w:p>
          <w:p w:rsidR="00C91063" w:rsidRPr="00BC1C2C" w:rsidRDefault="00C91063" w:rsidP="00BC1C2C">
            <w:pPr>
              <w:spacing w:after="0" w:line="240" w:lineRule="auto"/>
              <w:ind w:left="360"/>
              <w:jc w:val="both"/>
              <w:rPr>
                <w:rFonts w:asciiTheme="minorHAnsi" w:hAnsiTheme="minorHAnsi" w:cs="Arial"/>
                <w:sz w:val="24"/>
                <w:szCs w:val="24"/>
              </w:rPr>
            </w:pPr>
          </w:p>
          <w:p w:rsidR="00C91063" w:rsidRPr="00BC1C2C" w:rsidRDefault="00C91063" w:rsidP="00CF3A7C">
            <w:pPr>
              <w:spacing w:after="0" w:line="240" w:lineRule="auto"/>
              <w:ind w:left="360"/>
              <w:jc w:val="both"/>
              <w:rPr>
                <w:rFonts w:asciiTheme="minorHAnsi" w:hAnsiTheme="minorHAnsi" w:cs="Arial"/>
                <w:sz w:val="24"/>
                <w:szCs w:val="24"/>
              </w:rPr>
            </w:pPr>
            <w:r w:rsidRPr="00BC1C2C">
              <w:rPr>
                <w:rFonts w:asciiTheme="minorHAnsi" w:hAnsiTheme="minorHAnsi" w:cs="Arial"/>
                <w:b/>
                <w:sz w:val="24"/>
                <w:szCs w:val="24"/>
              </w:rPr>
              <w:t xml:space="preserve">Observação: </w:t>
            </w:r>
            <w:r w:rsidRPr="00BC1C2C">
              <w:rPr>
                <w:rFonts w:asciiTheme="minorHAnsi" w:hAnsiTheme="minorHAnsi" w:cs="Arial"/>
                <w:sz w:val="24"/>
                <w:szCs w:val="24"/>
              </w:rPr>
              <w:t xml:space="preserve">a indicação de um percentual inferior ao exigível não implica a desobrigação da CONTRATADA pagar os encargos tributários tal como constam de lei. O valor correspondente ao que tiver sido desconsiderado ou considerado </w:t>
            </w:r>
            <w:r w:rsidRPr="00BC1C2C">
              <w:rPr>
                <w:rFonts w:asciiTheme="minorHAnsi" w:hAnsiTheme="minorHAnsi" w:cs="Arial"/>
                <w:sz w:val="24"/>
                <w:szCs w:val="24"/>
              </w:rPr>
              <w:lastRenderedPageBreak/>
              <w:t>apenas parcialmente nesta quadrícula “</w:t>
            </w:r>
            <w:smartTag w:uri="urn:schemas-microsoft-com:office:smarttags" w:element="metricconverter">
              <w:smartTagPr>
                <w:attr w:name="ProductID" w:val="10”"/>
              </w:smartTagPr>
              <w:r w:rsidRPr="00BC1C2C">
                <w:rPr>
                  <w:rFonts w:asciiTheme="minorHAnsi" w:hAnsiTheme="minorHAnsi" w:cs="Arial"/>
                  <w:sz w:val="24"/>
                  <w:szCs w:val="24"/>
                </w:rPr>
                <w:t>10”</w:t>
              </w:r>
            </w:smartTag>
            <w:r w:rsidRPr="00BC1C2C">
              <w:rPr>
                <w:rFonts w:asciiTheme="minorHAnsi" w:hAnsiTheme="minorHAnsi" w:cs="Arial"/>
                <w:sz w:val="24"/>
                <w:szCs w:val="24"/>
              </w:rPr>
              <w:t xml:space="preserve"> deverá ser considerado como encargo contratual. Não será aceita vindicação de pagamento de encargo tributário desconsiderado ou de aumento do percentual relativo a encargo considerado apenas parcialmente, salvo apenas quanto ao que vier a ser acrescido, por lei, após a contratação e no exato limite do que tiver sido majorado.</w:t>
            </w:r>
          </w:p>
        </w:tc>
      </w:tr>
    </w:tbl>
    <w:p w:rsidR="002400F2" w:rsidRPr="00BC1C2C" w:rsidRDefault="002400F2" w:rsidP="00BC1C2C">
      <w:pPr>
        <w:spacing w:after="0" w:line="240" w:lineRule="auto"/>
        <w:jc w:val="center"/>
        <w:rPr>
          <w:rFonts w:asciiTheme="minorHAnsi" w:hAnsiTheme="minorHAnsi" w:cs="Arial"/>
          <w:b/>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644"/>
      </w:tblGrid>
      <w:tr w:rsidR="00C91063" w:rsidRPr="00BC1C2C" w:rsidTr="006B1DBB">
        <w:tc>
          <w:tcPr>
            <w:tcW w:w="8644" w:type="dxa"/>
          </w:tcPr>
          <w:p w:rsidR="00C91063" w:rsidRPr="00BC1C2C" w:rsidRDefault="00C91063" w:rsidP="00BC1C2C">
            <w:pPr>
              <w:spacing w:after="0" w:line="240" w:lineRule="auto"/>
              <w:ind w:left="360"/>
              <w:jc w:val="both"/>
              <w:rPr>
                <w:rFonts w:asciiTheme="minorHAnsi" w:hAnsiTheme="minorHAnsi" w:cs="Arial"/>
                <w:b/>
                <w:sz w:val="24"/>
                <w:szCs w:val="24"/>
              </w:rPr>
            </w:pPr>
            <w:proofErr w:type="gramStart"/>
            <w:r w:rsidRPr="00BC1C2C">
              <w:rPr>
                <w:rFonts w:asciiTheme="minorHAnsi" w:hAnsiTheme="minorHAnsi" w:cs="Arial"/>
                <w:b/>
                <w:sz w:val="24"/>
                <w:szCs w:val="24"/>
              </w:rPr>
              <w:t>11)</w:t>
            </w:r>
            <w:proofErr w:type="gramEnd"/>
            <w:r w:rsidRPr="00BC1C2C">
              <w:rPr>
                <w:rFonts w:asciiTheme="minorHAnsi" w:hAnsiTheme="minorHAnsi" w:cs="Arial"/>
                <w:b/>
                <w:sz w:val="24"/>
                <w:szCs w:val="24"/>
              </w:rPr>
              <w:t xml:space="preserve"> - VALOR TOTAL MENSAL :</w:t>
            </w:r>
          </w:p>
          <w:p w:rsidR="00C91063" w:rsidRPr="00BC1C2C" w:rsidRDefault="00C91063" w:rsidP="00BC1C2C">
            <w:pPr>
              <w:spacing w:after="0" w:line="240" w:lineRule="auto"/>
              <w:ind w:left="360"/>
              <w:jc w:val="both"/>
              <w:rPr>
                <w:rFonts w:asciiTheme="minorHAnsi" w:hAnsiTheme="minorHAnsi" w:cs="Arial"/>
                <w:sz w:val="24"/>
                <w:szCs w:val="24"/>
              </w:rPr>
            </w:pPr>
            <w:r w:rsidRPr="00BC1C2C">
              <w:rPr>
                <w:rFonts w:asciiTheme="minorHAnsi" w:hAnsiTheme="minorHAnsi" w:cs="Arial"/>
                <w:sz w:val="24"/>
                <w:szCs w:val="24"/>
              </w:rPr>
              <w:t>(Valor meramente de referência para fins de apuração do menor preço. O valor efetivamente devido será alterado em decorrência da redução proporcional aos dias de faltas e aos atrasos de qualquer profissional alocado, em virtude da existência de horas extras, de horas noturnas e de adicional de insalubridade, bem como em razão do efetivo consumo de vale-transporte e de auxílio/ticket/vale-alimentação/refeição).</w:t>
            </w:r>
          </w:p>
          <w:p w:rsidR="00C91063" w:rsidRPr="00BC1C2C" w:rsidRDefault="00C91063" w:rsidP="00BC1C2C">
            <w:pPr>
              <w:spacing w:after="0" w:line="240" w:lineRule="auto"/>
              <w:ind w:left="360"/>
              <w:jc w:val="both"/>
              <w:rPr>
                <w:rFonts w:asciiTheme="minorHAnsi" w:hAnsiTheme="minorHAnsi" w:cs="Arial"/>
                <w:sz w:val="24"/>
                <w:szCs w:val="24"/>
              </w:rPr>
            </w:pPr>
          </w:p>
          <w:p w:rsidR="00C91063" w:rsidRPr="00BC1C2C" w:rsidRDefault="00C91063" w:rsidP="00BC1C2C">
            <w:pPr>
              <w:spacing w:after="0" w:line="240" w:lineRule="auto"/>
              <w:ind w:left="360"/>
              <w:jc w:val="both"/>
              <w:rPr>
                <w:rFonts w:asciiTheme="minorHAnsi" w:hAnsiTheme="minorHAnsi" w:cs="Arial"/>
                <w:sz w:val="24"/>
                <w:szCs w:val="24"/>
              </w:rPr>
            </w:pPr>
            <w:r w:rsidRPr="00BC1C2C">
              <w:rPr>
                <w:rFonts w:asciiTheme="minorHAnsi" w:hAnsiTheme="minorHAnsi" w:cs="Arial"/>
                <w:sz w:val="24"/>
                <w:szCs w:val="24"/>
              </w:rPr>
              <w:t xml:space="preserve">                     1 + 2 + 3 + 4 + 5 + 6 + 7 + 8 + 9 + 10 = R$ _____________</w:t>
            </w:r>
            <w:proofErr w:type="gramStart"/>
            <w:r w:rsidRPr="00BC1C2C">
              <w:rPr>
                <w:rFonts w:asciiTheme="minorHAnsi" w:hAnsiTheme="minorHAnsi" w:cs="Arial"/>
                <w:sz w:val="24"/>
                <w:szCs w:val="24"/>
              </w:rPr>
              <w:t>(</w:t>
            </w:r>
            <w:proofErr w:type="gramEnd"/>
            <w:r w:rsidRPr="00BC1C2C">
              <w:rPr>
                <w:rFonts w:asciiTheme="minorHAnsi" w:hAnsiTheme="minorHAnsi" w:cs="Arial"/>
                <w:sz w:val="24"/>
                <w:szCs w:val="24"/>
              </w:rPr>
              <w:t>11)</w:t>
            </w:r>
          </w:p>
          <w:p w:rsidR="00C91063" w:rsidRPr="00BC1C2C" w:rsidRDefault="00C91063" w:rsidP="00BC1C2C">
            <w:pPr>
              <w:spacing w:after="0" w:line="240" w:lineRule="auto"/>
              <w:ind w:left="360"/>
              <w:jc w:val="both"/>
              <w:rPr>
                <w:rFonts w:asciiTheme="minorHAnsi" w:hAnsiTheme="minorHAnsi" w:cs="Arial"/>
                <w:sz w:val="24"/>
                <w:szCs w:val="24"/>
              </w:rPr>
            </w:pPr>
          </w:p>
        </w:tc>
      </w:tr>
    </w:tbl>
    <w:p w:rsidR="00C91063" w:rsidRDefault="00C91063" w:rsidP="00BC1C2C">
      <w:pPr>
        <w:spacing w:after="0" w:line="240" w:lineRule="auto"/>
        <w:jc w:val="both"/>
        <w:rPr>
          <w:rFonts w:asciiTheme="minorHAnsi" w:hAnsiTheme="minorHAnsi" w:cs="Arial"/>
          <w:b/>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644"/>
      </w:tblGrid>
      <w:tr w:rsidR="00154DC0" w:rsidRPr="00BC1C2C" w:rsidTr="00DD646E">
        <w:tc>
          <w:tcPr>
            <w:tcW w:w="8644" w:type="dxa"/>
          </w:tcPr>
          <w:p w:rsidR="00154DC0" w:rsidRPr="00BC1C2C" w:rsidRDefault="00154DC0" w:rsidP="00DD646E">
            <w:pPr>
              <w:spacing w:after="0" w:line="240" w:lineRule="auto"/>
              <w:ind w:left="360"/>
              <w:jc w:val="both"/>
              <w:rPr>
                <w:rFonts w:asciiTheme="minorHAnsi" w:hAnsiTheme="minorHAnsi" w:cs="Arial"/>
                <w:b/>
                <w:sz w:val="24"/>
                <w:szCs w:val="24"/>
              </w:rPr>
            </w:pPr>
            <w:proofErr w:type="gramStart"/>
            <w:r w:rsidRPr="00BC1C2C">
              <w:rPr>
                <w:rFonts w:asciiTheme="minorHAnsi" w:hAnsiTheme="minorHAnsi" w:cs="Arial"/>
                <w:b/>
                <w:sz w:val="24"/>
                <w:szCs w:val="24"/>
              </w:rPr>
              <w:t>1</w:t>
            </w:r>
            <w:r>
              <w:rPr>
                <w:rFonts w:asciiTheme="minorHAnsi" w:hAnsiTheme="minorHAnsi" w:cs="Arial"/>
                <w:b/>
                <w:sz w:val="24"/>
                <w:szCs w:val="24"/>
              </w:rPr>
              <w:t>2</w:t>
            </w:r>
            <w:r w:rsidRPr="00BC1C2C">
              <w:rPr>
                <w:rFonts w:asciiTheme="minorHAnsi" w:hAnsiTheme="minorHAnsi" w:cs="Arial"/>
                <w:b/>
                <w:sz w:val="24"/>
                <w:szCs w:val="24"/>
              </w:rPr>
              <w:t>)</w:t>
            </w:r>
            <w:proofErr w:type="gramEnd"/>
            <w:r w:rsidRPr="00BC1C2C">
              <w:rPr>
                <w:rFonts w:asciiTheme="minorHAnsi" w:hAnsiTheme="minorHAnsi" w:cs="Arial"/>
                <w:b/>
                <w:sz w:val="24"/>
                <w:szCs w:val="24"/>
              </w:rPr>
              <w:t xml:space="preserve"> - VALOR TOTAL </w:t>
            </w:r>
            <w:r>
              <w:rPr>
                <w:rFonts w:asciiTheme="minorHAnsi" w:hAnsiTheme="minorHAnsi" w:cs="Arial"/>
                <w:b/>
                <w:sz w:val="24"/>
                <w:szCs w:val="24"/>
              </w:rPr>
              <w:t>ANUAL</w:t>
            </w:r>
            <w:r w:rsidRPr="00BC1C2C">
              <w:rPr>
                <w:rFonts w:asciiTheme="minorHAnsi" w:hAnsiTheme="minorHAnsi" w:cs="Arial"/>
                <w:b/>
                <w:sz w:val="24"/>
                <w:szCs w:val="24"/>
              </w:rPr>
              <w:t xml:space="preserve"> :</w:t>
            </w:r>
          </w:p>
          <w:p w:rsidR="00154DC0" w:rsidRPr="00BC1C2C" w:rsidRDefault="00154DC0" w:rsidP="00DD646E">
            <w:pPr>
              <w:spacing w:after="0" w:line="240" w:lineRule="auto"/>
              <w:ind w:left="360"/>
              <w:jc w:val="both"/>
              <w:rPr>
                <w:rFonts w:asciiTheme="minorHAnsi" w:hAnsiTheme="minorHAnsi" w:cs="Arial"/>
                <w:sz w:val="24"/>
                <w:szCs w:val="24"/>
              </w:rPr>
            </w:pPr>
          </w:p>
          <w:p w:rsidR="00154DC0" w:rsidRPr="00BC1C2C" w:rsidRDefault="00154DC0" w:rsidP="00DD646E">
            <w:pPr>
              <w:spacing w:after="0" w:line="240" w:lineRule="auto"/>
              <w:ind w:left="360"/>
              <w:jc w:val="both"/>
              <w:rPr>
                <w:rFonts w:asciiTheme="minorHAnsi" w:hAnsiTheme="minorHAnsi" w:cs="Arial"/>
                <w:sz w:val="24"/>
                <w:szCs w:val="24"/>
              </w:rPr>
            </w:pPr>
            <w:r w:rsidRPr="00BC1C2C">
              <w:rPr>
                <w:rFonts w:asciiTheme="minorHAnsi" w:hAnsiTheme="minorHAnsi" w:cs="Arial"/>
                <w:sz w:val="24"/>
                <w:szCs w:val="24"/>
              </w:rPr>
              <w:t>R$ ___________</w:t>
            </w:r>
            <w:r>
              <w:rPr>
                <w:rFonts w:asciiTheme="minorHAnsi" w:hAnsiTheme="minorHAnsi" w:cs="Arial"/>
                <w:sz w:val="24"/>
                <w:szCs w:val="24"/>
              </w:rPr>
              <w:t>_</w:t>
            </w:r>
            <w:r w:rsidRPr="00BC1C2C">
              <w:rPr>
                <w:rFonts w:asciiTheme="minorHAnsi" w:hAnsiTheme="minorHAnsi" w:cs="Arial"/>
                <w:sz w:val="24"/>
                <w:szCs w:val="24"/>
              </w:rPr>
              <w:t>__</w:t>
            </w:r>
            <w:r>
              <w:rPr>
                <w:rFonts w:asciiTheme="minorHAnsi" w:hAnsiTheme="minorHAnsi" w:cs="Arial"/>
                <w:sz w:val="24"/>
                <w:szCs w:val="24"/>
              </w:rPr>
              <w:t xml:space="preserve"> </w:t>
            </w:r>
            <w:r w:rsidRPr="00BC1C2C">
              <w:rPr>
                <w:rFonts w:asciiTheme="minorHAnsi" w:hAnsiTheme="minorHAnsi" w:cs="Arial"/>
                <w:sz w:val="24"/>
                <w:szCs w:val="24"/>
              </w:rPr>
              <w:t>(11)</w:t>
            </w:r>
            <w:r>
              <w:rPr>
                <w:rFonts w:asciiTheme="minorHAnsi" w:hAnsiTheme="minorHAnsi" w:cs="Arial"/>
                <w:sz w:val="24"/>
                <w:szCs w:val="24"/>
              </w:rPr>
              <w:t xml:space="preserve"> X 12 meses = R$ ____________________________</w:t>
            </w:r>
          </w:p>
          <w:p w:rsidR="00154DC0" w:rsidRPr="00BC1C2C" w:rsidRDefault="00154DC0" w:rsidP="00DD646E">
            <w:pPr>
              <w:spacing w:after="0" w:line="240" w:lineRule="auto"/>
              <w:ind w:left="360"/>
              <w:jc w:val="both"/>
              <w:rPr>
                <w:rFonts w:asciiTheme="minorHAnsi" w:hAnsiTheme="minorHAnsi" w:cs="Arial"/>
                <w:sz w:val="24"/>
                <w:szCs w:val="24"/>
              </w:rPr>
            </w:pPr>
          </w:p>
        </w:tc>
      </w:tr>
    </w:tbl>
    <w:p w:rsidR="00154DC0" w:rsidRDefault="00154DC0" w:rsidP="00BC1C2C">
      <w:pPr>
        <w:spacing w:after="0" w:line="240" w:lineRule="auto"/>
        <w:jc w:val="both"/>
        <w:rPr>
          <w:rFonts w:asciiTheme="minorHAnsi" w:hAnsiTheme="minorHAnsi" w:cs="Arial"/>
          <w:b/>
          <w:sz w:val="24"/>
          <w:szCs w:val="24"/>
        </w:rPr>
      </w:pPr>
    </w:p>
    <w:p w:rsidR="00154DC0" w:rsidRPr="00BC1C2C" w:rsidRDefault="00154DC0" w:rsidP="00BC1C2C">
      <w:pPr>
        <w:spacing w:after="0" w:line="240" w:lineRule="auto"/>
        <w:jc w:val="both"/>
        <w:rPr>
          <w:rFonts w:asciiTheme="minorHAnsi" w:hAnsiTheme="minorHAnsi" w:cs="Arial"/>
          <w:b/>
          <w:sz w:val="24"/>
          <w:szCs w:val="24"/>
        </w:rPr>
      </w:pPr>
    </w:p>
    <w:p w:rsidR="00FC35D0" w:rsidRPr="00BC1C2C" w:rsidRDefault="00FC35D0" w:rsidP="00BC1C2C">
      <w:pPr>
        <w:pStyle w:val="Licitacao"/>
        <w:rPr>
          <w:rFonts w:asciiTheme="minorHAnsi" w:hAnsiTheme="minorHAnsi"/>
          <w:b/>
          <w:bCs/>
          <w:color w:val="000000"/>
        </w:rPr>
      </w:pPr>
      <w:r w:rsidRPr="00BC1C2C">
        <w:rPr>
          <w:rFonts w:asciiTheme="minorHAnsi" w:hAnsiTheme="minorHAnsi"/>
          <w:b/>
          <w:bCs/>
          <w:color w:val="000000"/>
        </w:rPr>
        <w:t xml:space="preserve">OBSERVAÇÕES: </w:t>
      </w:r>
      <w:r w:rsidRPr="00BC1C2C">
        <w:rPr>
          <w:rFonts w:asciiTheme="minorHAnsi" w:hAnsiTheme="minorHAnsi"/>
          <w:bCs/>
          <w:color w:val="000000"/>
        </w:rPr>
        <w:t xml:space="preserve">os produtos/serviços ofertados estão de acordo com todas as condições, especificações e características </w:t>
      </w:r>
      <w:r w:rsidRPr="00BC1C2C">
        <w:rPr>
          <w:rFonts w:asciiTheme="minorHAnsi" w:hAnsiTheme="minorHAnsi"/>
          <w:color w:val="000000"/>
        </w:rPr>
        <w:t xml:space="preserve">previstas no </w:t>
      </w:r>
      <w:r w:rsidRPr="00BC1C2C">
        <w:rPr>
          <w:rFonts w:asciiTheme="minorHAnsi" w:hAnsiTheme="minorHAnsi"/>
          <w:b/>
          <w:bCs/>
          <w:color w:val="000000"/>
        </w:rPr>
        <w:t>ANEXO TERMO DE REFERÊNCIA</w:t>
      </w:r>
      <w:r w:rsidRPr="00BC1C2C">
        <w:rPr>
          <w:rFonts w:asciiTheme="minorHAnsi" w:hAnsiTheme="minorHAnsi"/>
          <w:b/>
          <w:color w:val="000000"/>
        </w:rPr>
        <w:t xml:space="preserve"> </w:t>
      </w:r>
      <w:r w:rsidRPr="00BC1C2C">
        <w:rPr>
          <w:rFonts w:asciiTheme="minorHAnsi" w:hAnsiTheme="minorHAnsi"/>
          <w:bCs/>
          <w:color w:val="000000"/>
        </w:rPr>
        <w:t>do edital respectivo</w:t>
      </w:r>
      <w:r w:rsidRPr="00BC1C2C">
        <w:rPr>
          <w:rFonts w:asciiTheme="minorHAnsi" w:hAnsiTheme="minorHAnsi"/>
          <w:color w:val="000000"/>
        </w:rPr>
        <w:t>, responsabilizando-se a licitante, com a apresentação de sua proposta, pela veracidade desta informação.</w:t>
      </w:r>
    </w:p>
    <w:p w:rsidR="00FC35D0" w:rsidRPr="00BC1C2C" w:rsidRDefault="00FC35D0" w:rsidP="00BC1C2C">
      <w:pPr>
        <w:pStyle w:val="Licitacao"/>
        <w:rPr>
          <w:rFonts w:asciiTheme="minorHAnsi" w:hAnsiTheme="minorHAnsi"/>
          <w:b/>
          <w:bCs/>
          <w:color w:val="000000"/>
        </w:rPr>
      </w:pPr>
    </w:p>
    <w:p w:rsidR="00FC35D0" w:rsidRPr="00BC1C2C" w:rsidRDefault="00FC35D0" w:rsidP="00BC1C2C">
      <w:pPr>
        <w:pStyle w:val="Licitacao"/>
        <w:rPr>
          <w:rFonts w:asciiTheme="minorHAnsi" w:hAnsiTheme="minorHAnsi"/>
          <w:b/>
          <w:bCs/>
          <w:color w:val="000000"/>
        </w:rPr>
      </w:pPr>
    </w:p>
    <w:p w:rsidR="00FC35D0" w:rsidRPr="00BC1C2C" w:rsidRDefault="00FC35D0" w:rsidP="00BC1C2C">
      <w:pPr>
        <w:pStyle w:val="Licitacao"/>
        <w:rPr>
          <w:rFonts w:asciiTheme="minorHAnsi" w:hAnsiTheme="minorHAnsi"/>
          <w:color w:val="000000"/>
        </w:rPr>
      </w:pPr>
      <w:r w:rsidRPr="00BC1C2C">
        <w:rPr>
          <w:rFonts w:asciiTheme="minorHAnsi" w:hAnsiTheme="minorHAnsi"/>
          <w:b/>
          <w:bCs/>
          <w:color w:val="000000"/>
        </w:rPr>
        <w:t>PRAZO DE VALIDADE DA PROPOSTA COMERCIAL:</w:t>
      </w:r>
      <w:r w:rsidRPr="00BC1C2C">
        <w:rPr>
          <w:rFonts w:asciiTheme="minorHAnsi" w:hAnsiTheme="minorHAnsi"/>
          <w:color w:val="000000"/>
        </w:rPr>
        <w:t xml:space="preserve"> ______ dias (mínimo de 60 dias, a contar da data final estipulada para a sua entrega).</w:t>
      </w:r>
    </w:p>
    <w:p w:rsidR="00FC35D0" w:rsidRPr="00BC1C2C" w:rsidRDefault="00FC35D0" w:rsidP="00BC1C2C">
      <w:pPr>
        <w:pStyle w:val="Licitacao"/>
        <w:rPr>
          <w:rFonts w:asciiTheme="minorHAnsi" w:hAnsiTheme="minorHAnsi"/>
          <w:color w:val="000000"/>
        </w:rPr>
      </w:pPr>
    </w:p>
    <w:p w:rsidR="00FC35D0" w:rsidRPr="00BC1C2C" w:rsidRDefault="00FC35D0" w:rsidP="00BC1C2C">
      <w:pPr>
        <w:pStyle w:val="Licitacao"/>
        <w:rPr>
          <w:rFonts w:asciiTheme="minorHAnsi" w:hAnsiTheme="minorHAnsi"/>
          <w:color w:val="000000"/>
        </w:rPr>
      </w:pPr>
    </w:p>
    <w:p w:rsidR="00FC35D0" w:rsidRPr="00BC1C2C" w:rsidRDefault="00FC35D0" w:rsidP="00BC1C2C">
      <w:pPr>
        <w:pStyle w:val="Licitacao"/>
        <w:rPr>
          <w:rFonts w:asciiTheme="minorHAnsi" w:hAnsiTheme="minorHAnsi"/>
          <w:color w:val="000000"/>
        </w:rPr>
      </w:pPr>
    </w:p>
    <w:p w:rsidR="00FC35D0" w:rsidRPr="00BC1C2C" w:rsidRDefault="00FC35D0" w:rsidP="00BC1C2C">
      <w:pPr>
        <w:pStyle w:val="Licitacao"/>
        <w:rPr>
          <w:rFonts w:asciiTheme="minorHAnsi" w:hAnsiTheme="minorHAnsi"/>
          <w:color w:val="000000"/>
        </w:rPr>
      </w:pPr>
      <w:r w:rsidRPr="00BC1C2C">
        <w:rPr>
          <w:rFonts w:asciiTheme="minorHAnsi" w:hAnsiTheme="minorHAnsi"/>
          <w:color w:val="000000"/>
        </w:rPr>
        <w:t xml:space="preserve">Belo Horizonte, _____ de ___________________ </w:t>
      </w:r>
      <w:proofErr w:type="spellStart"/>
      <w:r w:rsidRPr="00BC1C2C">
        <w:rPr>
          <w:rFonts w:asciiTheme="minorHAnsi" w:hAnsiTheme="minorHAnsi"/>
          <w:color w:val="000000"/>
        </w:rPr>
        <w:t>de</w:t>
      </w:r>
      <w:proofErr w:type="spellEnd"/>
      <w:r w:rsidRPr="00BC1C2C">
        <w:rPr>
          <w:rFonts w:asciiTheme="minorHAnsi" w:hAnsiTheme="minorHAnsi"/>
          <w:color w:val="000000"/>
        </w:rPr>
        <w:t xml:space="preserve"> </w:t>
      </w:r>
      <w:r w:rsidR="008769DA">
        <w:rPr>
          <w:rFonts w:asciiTheme="minorHAnsi" w:hAnsiTheme="minorHAnsi"/>
          <w:color w:val="000000"/>
        </w:rPr>
        <w:t>2018</w:t>
      </w:r>
      <w:r w:rsidRPr="00BC1C2C">
        <w:rPr>
          <w:rFonts w:asciiTheme="minorHAnsi" w:hAnsiTheme="minorHAnsi"/>
          <w:color w:val="000000"/>
        </w:rPr>
        <w:t>.</w:t>
      </w:r>
    </w:p>
    <w:p w:rsidR="00FC35D0" w:rsidRPr="00BC1C2C" w:rsidRDefault="00FC35D0" w:rsidP="00BC1C2C">
      <w:pPr>
        <w:pStyle w:val="Licitacao"/>
        <w:rPr>
          <w:rFonts w:asciiTheme="minorHAnsi" w:hAnsiTheme="minorHAnsi"/>
          <w:color w:val="000000"/>
        </w:rPr>
      </w:pPr>
    </w:p>
    <w:p w:rsidR="00FC35D0" w:rsidRPr="00BC1C2C" w:rsidRDefault="00FC35D0" w:rsidP="00BC1C2C">
      <w:pPr>
        <w:pStyle w:val="Licitacao"/>
        <w:rPr>
          <w:rFonts w:asciiTheme="minorHAnsi" w:hAnsiTheme="minorHAnsi"/>
          <w:color w:val="000000"/>
        </w:rPr>
      </w:pPr>
    </w:p>
    <w:p w:rsidR="00FC35D0" w:rsidRPr="00BC1C2C" w:rsidRDefault="00FC35D0" w:rsidP="00BC1C2C">
      <w:pPr>
        <w:pStyle w:val="Licitacao"/>
        <w:rPr>
          <w:rFonts w:asciiTheme="minorHAnsi" w:hAnsiTheme="minorHAnsi"/>
          <w:color w:val="000000"/>
        </w:rPr>
      </w:pPr>
      <w:bookmarkStart w:id="0" w:name="_GoBack"/>
      <w:bookmarkEnd w:id="0"/>
    </w:p>
    <w:p w:rsidR="00FC35D0" w:rsidRPr="00BC1C2C" w:rsidRDefault="00FC35D0" w:rsidP="00BC1C2C">
      <w:pPr>
        <w:pStyle w:val="Licitacao"/>
        <w:rPr>
          <w:rFonts w:asciiTheme="minorHAnsi" w:hAnsiTheme="minorHAnsi"/>
          <w:color w:val="000000"/>
        </w:rPr>
      </w:pPr>
    </w:p>
    <w:p w:rsidR="00FC35D0" w:rsidRPr="00BC1C2C" w:rsidRDefault="00FC35D0" w:rsidP="00BC1C2C">
      <w:pPr>
        <w:pStyle w:val="Licitacao"/>
        <w:jc w:val="center"/>
        <w:rPr>
          <w:rFonts w:asciiTheme="minorHAnsi" w:hAnsiTheme="minorHAnsi"/>
          <w:color w:val="000000"/>
        </w:rPr>
      </w:pPr>
      <w:r w:rsidRPr="00BC1C2C">
        <w:rPr>
          <w:rFonts w:asciiTheme="minorHAnsi" w:hAnsiTheme="minorHAnsi"/>
          <w:color w:val="000000"/>
        </w:rPr>
        <w:t>_________________________________________________________</w:t>
      </w:r>
    </w:p>
    <w:p w:rsidR="00FC35D0" w:rsidRPr="00BC1C2C" w:rsidRDefault="00FC35D0" w:rsidP="00BC1C2C">
      <w:pPr>
        <w:pStyle w:val="Licitacao"/>
        <w:jc w:val="center"/>
        <w:rPr>
          <w:rFonts w:asciiTheme="minorHAnsi" w:hAnsiTheme="minorHAnsi"/>
        </w:rPr>
      </w:pPr>
      <w:r w:rsidRPr="00BC1C2C">
        <w:rPr>
          <w:rFonts w:asciiTheme="minorHAnsi" w:hAnsiTheme="minorHAnsi"/>
          <w:color w:val="000000"/>
        </w:rPr>
        <w:t xml:space="preserve">Nome e assinatura de </w:t>
      </w:r>
      <w:r w:rsidRPr="00BC1C2C">
        <w:rPr>
          <w:rFonts w:asciiTheme="minorHAnsi" w:hAnsiTheme="minorHAnsi"/>
          <w:b/>
          <w:color w:val="000000"/>
        </w:rPr>
        <w:t>representante legal</w:t>
      </w:r>
      <w:r w:rsidRPr="00BC1C2C">
        <w:rPr>
          <w:rFonts w:asciiTheme="minorHAnsi" w:hAnsiTheme="minorHAnsi"/>
          <w:color w:val="000000"/>
        </w:rPr>
        <w:t xml:space="preserve"> da licitante</w:t>
      </w:r>
    </w:p>
    <w:sectPr w:rsidR="00FC35D0" w:rsidRPr="00BC1C2C" w:rsidSect="00CF3A7C">
      <w:headerReference w:type="default" r:id="rId9"/>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63" w:rsidRDefault="00C91063" w:rsidP="00B62DD5">
      <w:pPr>
        <w:spacing w:after="0" w:line="240" w:lineRule="auto"/>
      </w:pPr>
      <w:r>
        <w:separator/>
      </w:r>
    </w:p>
  </w:endnote>
  <w:endnote w:type="continuationSeparator" w:id="0">
    <w:p w:rsidR="00C91063" w:rsidRDefault="00C91063" w:rsidP="00B6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63" w:rsidRDefault="00C91063" w:rsidP="00B62DD5">
      <w:pPr>
        <w:spacing w:after="0" w:line="240" w:lineRule="auto"/>
      </w:pPr>
      <w:r>
        <w:separator/>
      </w:r>
    </w:p>
  </w:footnote>
  <w:footnote w:type="continuationSeparator" w:id="0">
    <w:p w:rsidR="00C91063" w:rsidRDefault="00C91063" w:rsidP="00B62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09" w:rsidRPr="00811B09" w:rsidRDefault="00811B09">
    <w:pPr>
      <w:pStyle w:val="Cabealho"/>
      <w:rPr>
        <w:rFonts w:ascii="Arial" w:hAnsi="Arial" w:cs="Arial"/>
        <w:sz w:val="24"/>
        <w:szCs w:val="24"/>
      </w:rPr>
    </w:pPr>
    <w:r>
      <w:rPr>
        <w:b/>
        <w:noProof/>
      </w:rPr>
      <w:drawing>
        <wp:inline distT="0" distB="0" distL="0" distR="0" wp14:anchorId="129CAECD" wp14:editId="1FEAB62E">
          <wp:extent cx="475013" cy="536993"/>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66" cy="538409"/>
                  </a:xfrm>
                  <a:prstGeom prst="rect">
                    <a:avLst/>
                  </a:prstGeom>
                  <a:noFill/>
                  <a:ln>
                    <a:noFill/>
                  </a:ln>
                </pic:spPr>
              </pic:pic>
            </a:graphicData>
          </a:graphic>
        </wp:inline>
      </w:drawing>
    </w:r>
    <w:r>
      <w:t xml:space="preserve">                   </w:t>
    </w:r>
    <w:r w:rsidRPr="00811B09">
      <w:rPr>
        <w:rFonts w:ascii="Arial" w:hAnsi="Arial" w:cs="Arial"/>
        <w:sz w:val="24"/>
        <w:szCs w:val="24"/>
      </w:rPr>
      <w:t>CÂMARA MUNICIPAL DE BELO HORIZONTE</w:t>
    </w:r>
  </w:p>
  <w:p w:rsidR="00811B09" w:rsidRDefault="00811B09" w:rsidP="00811B09">
    <w:pPr>
      <w:framePr w:hSpace="141" w:wrap="auto" w:vAnchor="page" w:hAnchor="page" w:x="1576" w:y="711"/>
      <w:rPr>
        <w:b/>
        <w:noProof/>
        <w:sz w:val="28"/>
      </w:rPr>
    </w:pPr>
  </w:p>
  <w:p w:rsidR="00811B09" w:rsidRDefault="00811B09" w:rsidP="00811B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946"/>
    <w:multiLevelType w:val="hybridMultilevel"/>
    <w:tmpl w:val="5D5E6BC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6E70C5E"/>
    <w:multiLevelType w:val="hybridMultilevel"/>
    <w:tmpl w:val="AA725F44"/>
    <w:lvl w:ilvl="0" w:tplc="4FCA6810">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256280A"/>
    <w:multiLevelType w:val="hybridMultilevel"/>
    <w:tmpl w:val="F12CD39C"/>
    <w:lvl w:ilvl="0" w:tplc="8B14143E">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48A2889"/>
    <w:multiLevelType w:val="hybridMultilevel"/>
    <w:tmpl w:val="6FB88982"/>
    <w:lvl w:ilvl="0" w:tplc="5DBC7B74">
      <w:start w:val="5"/>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nsid w:val="1BE60896"/>
    <w:multiLevelType w:val="hybridMultilevel"/>
    <w:tmpl w:val="E03AB4C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80C7E48"/>
    <w:multiLevelType w:val="hybridMultilevel"/>
    <w:tmpl w:val="DDCC93DC"/>
    <w:lvl w:ilvl="0" w:tplc="5DBC7B74">
      <w:start w:val="5"/>
      <w:numFmt w:val="decimal"/>
      <w:lvlText w:val="%1"/>
      <w:lvlJc w:val="left"/>
      <w:pPr>
        <w:ind w:left="108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407D303A"/>
    <w:multiLevelType w:val="hybridMultilevel"/>
    <w:tmpl w:val="3E603DA0"/>
    <w:lvl w:ilvl="0" w:tplc="E9701266">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F700980"/>
    <w:multiLevelType w:val="hybridMultilevel"/>
    <w:tmpl w:val="2A8E0CA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72E22A66"/>
    <w:multiLevelType w:val="hybridMultilevel"/>
    <w:tmpl w:val="9ADEA51E"/>
    <w:lvl w:ilvl="0" w:tplc="864A3012">
      <w:start w:val="3"/>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9A"/>
    <w:rsid w:val="00014E0A"/>
    <w:rsid w:val="0002087F"/>
    <w:rsid w:val="0002136B"/>
    <w:rsid w:val="00051020"/>
    <w:rsid w:val="000626DB"/>
    <w:rsid w:val="000D0464"/>
    <w:rsid w:val="000D6C7B"/>
    <w:rsid w:val="00111DFE"/>
    <w:rsid w:val="001355E4"/>
    <w:rsid w:val="00141C27"/>
    <w:rsid w:val="00154DC0"/>
    <w:rsid w:val="00175E1B"/>
    <w:rsid w:val="00184005"/>
    <w:rsid w:val="00195DD3"/>
    <w:rsid w:val="001A553F"/>
    <w:rsid w:val="001A789D"/>
    <w:rsid w:val="001B789D"/>
    <w:rsid w:val="001D0934"/>
    <w:rsid w:val="001F4C3E"/>
    <w:rsid w:val="00212486"/>
    <w:rsid w:val="00213561"/>
    <w:rsid w:val="002247EB"/>
    <w:rsid w:val="00224AF2"/>
    <w:rsid w:val="002400F2"/>
    <w:rsid w:val="00270C6F"/>
    <w:rsid w:val="002C7B36"/>
    <w:rsid w:val="002D4C39"/>
    <w:rsid w:val="002E6F9C"/>
    <w:rsid w:val="00343B97"/>
    <w:rsid w:val="00362B5F"/>
    <w:rsid w:val="003B6FCF"/>
    <w:rsid w:val="00407B63"/>
    <w:rsid w:val="00415BDB"/>
    <w:rsid w:val="00446E0B"/>
    <w:rsid w:val="0046777D"/>
    <w:rsid w:val="004E70DB"/>
    <w:rsid w:val="004F7D41"/>
    <w:rsid w:val="005003C1"/>
    <w:rsid w:val="00501A0F"/>
    <w:rsid w:val="00527DE2"/>
    <w:rsid w:val="00571E54"/>
    <w:rsid w:val="005823DC"/>
    <w:rsid w:val="005C0B97"/>
    <w:rsid w:val="00615D0D"/>
    <w:rsid w:val="00623D43"/>
    <w:rsid w:val="00631B52"/>
    <w:rsid w:val="00642E30"/>
    <w:rsid w:val="00663102"/>
    <w:rsid w:val="00667227"/>
    <w:rsid w:val="006917AE"/>
    <w:rsid w:val="006A74A7"/>
    <w:rsid w:val="006B01D5"/>
    <w:rsid w:val="006B1DBB"/>
    <w:rsid w:val="006C3C95"/>
    <w:rsid w:val="006E21AA"/>
    <w:rsid w:val="00723F92"/>
    <w:rsid w:val="007374E4"/>
    <w:rsid w:val="00742CCC"/>
    <w:rsid w:val="007518A8"/>
    <w:rsid w:val="007A0ABF"/>
    <w:rsid w:val="008024A0"/>
    <w:rsid w:val="00811B09"/>
    <w:rsid w:val="00832641"/>
    <w:rsid w:val="008331DC"/>
    <w:rsid w:val="008769DA"/>
    <w:rsid w:val="0088537B"/>
    <w:rsid w:val="008A42C2"/>
    <w:rsid w:val="008A7A4E"/>
    <w:rsid w:val="008E6B87"/>
    <w:rsid w:val="009340E3"/>
    <w:rsid w:val="009413CF"/>
    <w:rsid w:val="00946594"/>
    <w:rsid w:val="0096794C"/>
    <w:rsid w:val="0099608F"/>
    <w:rsid w:val="009A4A42"/>
    <w:rsid w:val="00A03B06"/>
    <w:rsid w:val="00A05790"/>
    <w:rsid w:val="00A143CA"/>
    <w:rsid w:val="00A20060"/>
    <w:rsid w:val="00A23B9C"/>
    <w:rsid w:val="00A513B5"/>
    <w:rsid w:val="00A612BC"/>
    <w:rsid w:val="00A74AEB"/>
    <w:rsid w:val="00A80F9D"/>
    <w:rsid w:val="00A816E1"/>
    <w:rsid w:val="00A82DA8"/>
    <w:rsid w:val="00A95A6C"/>
    <w:rsid w:val="00AA13A4"/>
    <w:rsid w:val="00AE48B2"/>
    <w:rsid w:val="00B1279A"/>
    <w:rsid w:val="00B21EA0"/>
    <w:rsid w:val="00B31ACA"/>
    <w:rsid w:val="00B32B27"/>
    <w:rsid w:val="00B62DD5"/>
    <w:rsid w:val="00B74B49"/>
    <w:rsid w:val="00B773AB"/>
    <w:rsid w:val="00B93B3E"/>
    <w:rsid w:val="00BB4DC1"/>
    <w:rsid w:val="00BC1C2C"/>
    <w:rsid w:val="00BD0BB0"/>
    <w:rsid w:val="00BE37AD"/>
    <w:rsid w:val="00BE64E1"/>
    <w:rsid w:val="00C03B7D"/>
    <w:rsid w:val="00C91063"/>
    <w:rsid w:val="00CC172F"/>
    <w:rsid w:val="00CD6005"/>
    <w:rsid w:val="00CF3A7C"/>
    <w:rsid w:val="00D07B38"/>
    <w:rsid w:val="00D411CD"/>
    <w:rsid w:val="00D5320F"/>
    <w:rsid w:val="00D54668"/>
    <w:rsid w:val="00D9060A"/>
    <w:rsid w:val="00DA53A3"/>
    <w:rsid w:val="00DC100E"/>
    <w:rsid w:val="00DD3B01"/>
    <w:rsid w:val="00DE1DDC"/>
    <w:rsid w:val="00DE5391"/>
    <w:rsid w:val="00E20BB5"/>
    <w:rsid w:val="00E22240"/>
    <w:rsid w:val="00E65C77"/>
    <w:rsid w:val="00E95BA6"/>
    <w:rsid w:val="00EC2C08"/>
    <w:rsid w:val="00ED4E7F"/>
    <w:rsid w:val="00F129C5"/>
    <w:rsid w:val="00F476EB"/>
    <w:rsid w:val="00F70F79"/>
    <w:rsid w:val="00F85736"/>
    <w:rsid w:val="00F9429B"/>
    <w:rsid w:val="00FA08F8"/>
    <w:rsid w:val="00FC35D0"/>
    <w:rsid w:val="00FD6093"/>
    <w:rsid w:val="00FE5B68"/>
    <w:rsid w:val="00FF68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0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B127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B1279A"/>
    <w:pPr>
      <w:ind w:left="720"/>
      <w:contextualSpacing/>
    </w:pPr>
  </w:style>
  <w:style w:type="paragraph" w:styleId="Cabealho">
    <w:name w:val="header"/>
    <w:basedOn w:val="Normal"/>
    <w:link w:val="CabealhoChar"/>
    <w:uiPriority w:val="99"/>
    <w:rsid w:val="00B62DD5"/>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B62DD5"/>
    <w:rPr>
      <w:rFonts w:cs="Times New Roman"/>
    </w:rPr>
  </w:style>
  <w:style w:type="paragraph" w:styleId="Rodap">
    <w:name w:val="footer"/>
    <w:basedOn w:val="Normal"/>
    <w:link w:val="RodapChar"/>
    <w:uiPriority w:val="99"/>
    <w:semiHidden/>
    <w:rsid w:val="00B62DD5"/>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B62DD5"/>
    <w:rPr>
      <w:rFonts w:cs="Times New Roman"/>
    </w:rPr>
  </w:style>
  <w:style w:type="paragraph" w:styleId="Textodebalo">
    <w:name w:val="Balloon Text"/>
    <w:basedOn w:val="Normal"/>
    <w:link w:val="TextodebaloChar"/>
    <w:uiPriority w:val="99"/>
    <w:semiHidden/>
    <w:rsid w:val="00407B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07B63"/>
    <w:rPr>
      <w:rFonts w:ascii="Tahoma" w:hAnsi="Tahoma" w:cs="Tahoma"/>
      <w:sz w:val="16"/>
      <w:szCs w:val="16"/>
    </w:rPr>
  </w:style>
  <w:style w:type="paragraph" w:customStyle="1" w:styleId="Licitacao">
    <w:name w:val="Licitacao"/>
    <w:basedOn w:val="Corpodetexto"/>
    <w:qFormat/>
    <w:rsid w:val="00FC35D0"/>
    <w:pPr>
      <w:tabs>
        <w:tab w:val="left" w:pos="0"/>
      </w:tabs>
      <w:spacing w:after="0" w:line="240" w:lineRule="auto"/>
      <w:jc w:val="both"/>
    </w:pPr>
    <w:rPr>
      <w:rFonts w:ascii="Arial" w:hAnsi="Arial" w:cs="Arial"/>
      <w:sz w:val="24"/>
      <w:szCs w:val="24"/>
    </w:rPr>
  </w:style>
  <w:style w:type="paragraph" w:styleId="Corpodetexto">
    <w:name w:val="Body Text"/>
    <w:basedOn w:val="Normal"/>
    <w:link w:val="CorpodetextoChar"/>
    <w:uiPriority w:val="99"/>
    <w:semiHidden/>
    <w:unhideWhenUsed/>
    <w:rsid w:val="00FC35D0"/>
    <w:pPr>
      <w:spacing w:after="120"/>
    </w:pPr>
  </w:style>
  <w:style w:type="character" w:customStyle="1" w:styleId="CorpodetextoChar">
    <w:name w:val="Corpo de texto Char"/>
    <w:basedOn w:val="Fontepargpadro"/>
    <w:link w:val="Corpodetexto"/>
    <w:uiPriority w:val="99"/>
    <w:semiHidden/>
    <w:rsid w:val="00FC35D0"/>
  </w:style>
  <w:style w:type="paragraph" w:customStyle="1" w:styleId="LINHA">
    <w:name w:val="LINHA"/>
    <w:rsid w:val="00415BDB"/>
    <w:pPr>
      <w:tabs>
        <w:tab w:val="left" w:leader="underscore" w:pos="1800"/>
        <w:tab w:val="right" w:leader="dot" w:pos="5400"/>
      </w:tabs>
      <w:overflowPunct w:val="0"/>
      <w:autoSpaceDE w:val="0"/>
      <w:autoSpaceDN w:val="0"/>
      <w:adjustRightInd w:val="0"/>
      <w:jc w:val="both"/>
      <w:textAlignment w:val="baseline"/>
    </w:pPr>
    <w:rPr>
      <w:rFonts w:ascii="Courier New" w:hAnsi="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0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B127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B1279A"/>
    <w:pPr>
      <w:ind w:left="720"/>
      <w:contextualSpacing/>
    </w:pPr>
  </w:style>
  <w:style w:type="paragraph" w:styleId="Cabealho">
    <w:name w:val="header"/>
    <w:basedOn w:val="Normal"/>
    <w:link w:val="CabealhoChar"/>
    <w:uiPriority w:val="99"/>
    <w:rsid w:val="00B62DD5"/>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B62DD5"/>
    <w:rPr>
      <w:rFonts w:cs="Times New Roman"/>
    </w:rPr>
  </w:style>
  <w:style w:type="paragraph" w:styleId="Rodap">
    <w:name w:val="footer"/>
    <w:basedOn w:val="Normal"/>
    <w:link w:val="RodapChar"/>
    <w:uiPriority w:val="99"/>
    <w:semiHidden/>
    <w:rsid w:val="00B62DD5"/>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B62DD5"/>
    <w:rPr>
      <w:rFonts w:cs="Times New Roman"/>
    </w:rPr>
  </w:style>
  <w:style w:type="paragraph" w:styleId="Textodebalo">
    <w:name w:val="Balloon Text"/>
    <w:basedOn w:val="Normal"/>
    <w:link w:val="TextodebaloChar"/>
    <w:uiPriority w:val="99"/>
    <w:semiHidden/>
    <w:rsid w:val="00407B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07B63"/>
    <w:rPr>
      <w:rFonts w:ascii="Tahoma" w:hAnsi="Tahoma" w:cs="Tahoma"/>
      <w:sz w:val="16"/>
      <w:szCs w:val="16"/>
    </w:rPr>
  </w:style>
  <w:style w:type="paragraph" w:customStyle="1" w:styleId="Licitacao">
    <w:name w:val="Licitacao"/>
    <w:basedOn w:val="Corpodetexto"/>
    <w:qFormat/>
    <w:rsid w:val="00FC35D0"/>
    <w:pPr>
      <w:tabs>
        <w:tab w:val="left" w:pos="0"/>
      </w:tabs>
      <w:spacing w:after="0" w:line="240" w:lineRule="auto"/>
      <w:jc w:val="both"/>
    </w:pPr>
    <w:rPr>
      <w:rFonts w:ascii="Arial" w:hAnsi="Arial" w:cs="Arial"/>
      <w:sz w:val="24"/>
      <w:szCs w:val="24"/>
    </w:rPr>
  </w:style>
  <w:style w:type="paragraph" w:styleId="Corpodetexto">
    <w:name w:val="Body Text"/>
    <w:basedOn w:val="Normal"/>
    <w:link w:val="CorpodetextoChar"/>
    <w:uiPriority w:val="99"/>
    <w:semiHidden/>
    <w:unhideWhenUsed/>
    <w:rsid w:val="00FC35D0"/>
    <w:pPr>
      <w:spacing w:after="120"/>
    </w:pPr>
  </w:style>
  <w:style w:type="character" w:customStyle="1" w:styleId="CorpodetextoChar">
    <w:name w:val="Corpo de texto Char"/>
    <w:basedOn w:val="Fontepargpadro"/>
    <w:link w:val="Corpodetexto"/>
    <w:uiPriority w:val="99"/>
    <w:semiHidden/>
    <w:rsid w:val="00FC35D0"/>
  </w:style>
  <w:style w:type="paragraph" w:customStyle="1" w:styleId="LINHA">
    <w:name w:val="LINHA"/>
    <w:rsid w:val="00415BDB"/>
    <w:pPr>
      <w:tabs>
        <w:tab w:val="left" w:leader="underscore" w:pos="1800"/>
        <w:tab w:val="right" w:leader="dot" w:pos="5400"/>
      </w:tabs>
      <w:overflowPunct w:val="0"/>
      <w:autoSpaceDE w:val="0"/>
      <w:autoSpaceDN w:val="0"/>
      <w:adjustRightInd w:val="0"/>
      <w:jc w:val="both"/>
      <w:textAlignment w:val="baseline"/>
    </w:pPr>
    <w:rPr>
      <w:rFonts w:ascii="Courier New" w:hAnsi="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68F3-64A9-433D-95E2-9A11E683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1016</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MODELO PARA APRESENTAÇÃO DA PROPOSTA COMERCIAL</vt:lpstr>
    </vt:vector>
  </TitlesOfParts>
  <Company>CMBH</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APRESENTAÇÃO DA PROPOSTA COMERCIAL</dc:title>
  <dc:creator>wilmalopes</dc:creator>
  <cp:lastModifiedBy>Elenice Maria Pereira</cp:lastModifiedBy>
  <cp:revision>14</cp:revision>
  <cp:lastPrinted>2018-03-28T17:01:00Z</cp:lastPrinted>
  <dcterms:created xsi:type="dcterms:W3CDTF">2018-06-07T14:38:00Z</dcterms:created>
  <dcterms:modified xsi:type="dcterms:W3CDTF">2018-06-08T17:08:00Z</dcterms:modified>
</cp:coreProperties>
</file>